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257" w:rsidRDefault="00525257" w:rsidP="00525257">
      <w:pPr>
        <w:autoSpaceDE w:val="0"/>
        <w:adjustRightInd w:val="0"/>
        <w:jc w:val="center"/>
        <w:rPr>
          <w:rFonts w:ascii="TimesNewRomanPS-BoldMT" w:hAnsi="TimesNewRomanPS-BoldMT" w:cs="TimesNewRomanPS-BoldMT"/>
          <w:bCs/>
          <w:sz w:val="32"/>
          <w:szCs w:val="32"/>
        </w:rPr>
      </w:pPr>
      <w:r>
        <w:rPr>
          <w:rFonts w:ascii="TimesNewRomanPS-BoldMT" w:hAnsi="TimesNewRomanPS-BoldMT" w:cs="TimesNewRomanPS-BoldMT"/>
          <w:bCs/>
          <w:sz w:val="32"/>
          <w:szCs w:val="32"/>
        </w:rPr>
        <w:t>Дополнительная предпрофессиональная общеобразовательная программа в области музыкального искусства «Духовые и ударные инструменты»</w:t>
      </w:r>
    </w:p>
    <w:p w:rsidR="00525257" w:rsidRDefault="00525257" w:rsidP="00525257">
      <w:pPr>
        <w:autoSpaceDE w:val="0"/>
        <w:adjustRightInd w:val="0"/>
        <w:spacing w:line="360" w:lineRule="auto"/>
        <w:rPr>
          <w:rFonts w:ascii="TimesNewRomanPS-BoldMT" w:hAnsi="TimesNewRomanPS-BoldMT" w:cs="TimesNewRomanPS-BoldMT"/>
          <w:bCs/>
          <w:sz w:val="16"/>
          <w:szCs w:val="16"/>
        </w:rPr>
      </w:pPr>
    </w:p>
    <w:p w:rsidR="00525257" w:rsidRDefault="00525257" w:rsidP="00525257">
      <w:pPr>
        <w:autoSpaceDE w:val="0"/>
        <w:adjustRightInd w:val="0"/>
        <w:spacing w:line="360" w:lineRule="auto"/>
        <w:jc w:val="center"/>
        <w:rPr>
          <w:rFonts w:ascii="TimesNewRomanPS-BoldMT" w:hAnsi="TimesNewRomanPS-BoldMT" w:cs="TimesNewRomanPS-BoldMT"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32"/>
          <w:szCs w:val="32"/>
          <w:lang w:val="en-US"/>
        </w:rPr>
        <w:t>I</w:t>
      </w:r>
      <w:r>
        <w:rPr>
          <w:rFonts w:ascii="TimesNewRomanPS-BoldMT" w:hAnsi="TimesNewRomanPS-BoldMT" w:cs="TimesNewRomanPS-BoldMT"/>
          <w:b/>
          <w:bCs/>
          <w:sz w:val="32"/>
          <w:szCs w:val="32"/>
        </w:rPr>
        <w:t>.ПОЯСНИТЕЛЬНАЯ ЗАПИСКА</w:t>
      </w:r>
    </w:p>
    <w:p w:rsidR="00525257" w:rsidRDefault="00525257" w:rsidP="00525257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val="ru-RU" w:eastAsia="en-US" w:bidi="en-US"/>
        </w:rPr>
      </w:pPr>
      <w:bookmarkStart w:id="0" w:name="_Toc307511679"/>
      <w:r>
        <w:rPr>
          <w:rFonts w:ascii="Times New Roman" w:hAnsi="Times New Roman"/>
          <w:sz w:val="28"/>
          <w:szCs w:val="28"/>
          <w:lang w:eastAsia="en-US" w:bidi="en-US"/>
        </w:rPr>
        <w:t>Общие положения</w:t>
      </w:r>
      <w:bookmarkEnd w:id="0"/>
      <w:r>
        <w:rPr>
          <w:rFonts w:ascii="Times New Roman" w:hAnsi="Times New Roman"/>
          <w:sz w:val="28"/>
          <w:szCs w:val="28"/>
          <w:lang w:val="ru-RU" w:eastAsia="en-US" w:bidi="en-US"/>
        </w:rPr>
        <w:t>.</w:t>
      </w:r>
    </w:p>
    <w:p w:rsidR="00525257" w:rsidRDefault="00525257" w:rsidP="00525257">
      <w:pPr>
        <w:pStyle w:val="Style4"/>
        <w:widowControl/>
        <w:tabs>
          <w:tab w:val="left" w:pos="955"/>
        </w:tabs>
        <w:spacing w:line="240" w:lineRule="auto"/>
        <w:ind w:firstLine="0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ab/>
      </w:r>
      <w:proofErr w:type="gramStart"/>
      <w:r>
        <w:rPr>
          <w:rStyle w:val="FontStyle16"/>
          <w:sz w:val="28"/>
          <w:szCs w:val="28"/>
        </w:rPr>
        <w:t xml:space="preserve">Программа «Духовые и ударные инструменты» направлена на творческое, эстетическое, духовно – нравственное развитие обучающегося, создание основы для приобретения им опыта исполнительской практики, самостоятельной работы по изучению и постижению музыкального искусства и составлена с учётом федеральных государственных требований (далее – ФГТ) к минимуму содержания, структуре и условиям реализации дополнительной </w:t>
      </w:r>
      <w:r>
        <w:rPr>
          <w:bCs/>
          <w:sz w:val="28"/>
          <w:szCs w:val="28"/>
        </w:rPr>
        <w:t>предпрофессиональной общеобразовательной программы в области музыкального искусства</w:t>
      </w:r>
      <w:r>
        <w:rPr>
          <w:rStyle w:val="FontStyle16"/>
          <w:sz w:val="28"/>
          <w:szCs w:val="28"/>
        </w:rPr>
        <w:t xml:space="preserve"> «Духовые и ударные инструменты» и</w:t>
      </w:r>
      <w:proofErr w:type="gramEnd"/>
      <w:r>
        <w:rPr>
          <w:rStyle w:val="FontStyle16"/>
          <w:sz w:val="28"/>
          <w:szCs w:val="28"/>
        </w:rPr>
        <w:t xml:space="preserve"> являющимися обязательными при её реализации детскими школами искусств.</w:t>
      </w:r>
    </w:p>
    <w:p w:rsidR="00525257" w:rsidRDefault="00525257" w:rsidP="00525257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 Срок освоения программы «Духовые и ударные инструменты» для детей, поступивших в ОУ в первый класс в возрасте с шести лет шести месяцев до девяти лет, составляет 8 лет. Срок освоения программы «Духовые и ударные инструменты» для детей, поступивших в ОУ в первый класс в возрасте с десяти до двенадцати лет, составляет 5 лет. Срок освоения программы «Духовые и ударные инструменты» для детей, не закончивших освоение образовательной программы основного общего образования или среднего (полного) общего образования и планирующих поступление в образовательные учреждения, реализующие основные профессиональные образовательные программы в области музыкального искусства, может быть увеличен на один год. Школа имеет право реализовывать программу «Духовые и ударные инструменты» в сокращённые сроки, а также по индивидуальным учебным планам, с учётом </w:t>
      </w:r>
      <w:proofErr w:type="gramStart"/>
      <w:r>
        <w:rPr>
          <w:rStyle w:val="FontStyle16"/>
          <w:sz w:val="28"/>
          <w:szCs w:val="28"/>
        </w:rPr>
        <w:t>настоящих</w:t>
      </w:r>
      <w:proofErr w:type="gramEnd"/>
      <w:r>
        <w:rPr>
          <w:rStyle w:val="FontStyle16"/>
          <w:sz w:val="28"/>
          <w:szCs w:val="28"/>
        </w:rPr>
        <w:t xml:space="preserve"> ФГТ.  </w:t>
      </w:r>
    </w:p>
    <w:p w:rsidR="00525257" w:rsidRDefault="00525257" w:rsidP="00525257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При приёме на </w:t>
      </w:r>
      <w:proofErr w:type="gramStart"/>
      <w:r>
        <w:rPr>
          <w:rStyle w:val="FontStyle16"/>
          <w:sz w:val="28"/>
          <w:szCs w:val="28"/>
        </w:rPr>
        <w:t>обучение по программе</w:t>
      </w:r>
      <w:proofErr w:type="gramEnd"/>
      <w:r>
        <w:rPr>
          <w:rStyle w:val="FontStyle16"/>
          <w:sz w:val="28"/>
          <w:szCs w:val="28"/>
        </w:rPr>
        <w:t xml:space="preserve"> «Духовые и ударные инструменты» образовательное учреждение проводит отбор детей с целью выявления их творческих способностей. Отбор детей проводится в форме творческих заданий, позволяющих определить наличие музыкальных способностей - слуха, ритма, памяти. Помимо этого </w:t>
      </w:r>
      <w:proofErr w:type="gramStart"/>
      <w:r>
        <w:rPr>
          <w:rStyle w:val="FontStyle16"/>
          <w:sz w:val="28"/>
          <w:szCs w:val="28"/>
        </w:rPr>
        <w:t>поступающий</w:t>
      </w:r>
      <w:proofErr w:type="gramEnd"/>
      <w:r>
        <w:rPr>
          <w:rStyle w:val="FontStyle16"/>
          <w:sz w:val="28"/>
          <w:szCs w:val="28"/>
        </w:rPr>
        <w:t xml:space="preserve"> может исполнить самостоятельно подготовленные музыкальные произведения на духовом или ударном инструменте. </w:t>
      </w:r>
    </w:p>
    <w:p w:rsidR="00525257" w:rsidRDefault="00525257" w:rsidP="00525257">
      <w:pPr>
        <w:pStyle w:val="Style4"/>
        <w:widowControl/>
        <w:tabs>
          <w:tab w:val="left" w:pos="955"/>
        </w:tabs>
        <w:spacing w:line="240" w:lineRule="auto"/>
        <w:ind w:firstLine="0"/>
        <w:rPr>
          <w:rStyle w:val="FontStyle16"/>
          <w:b/>
          <w:i/>
          <w:sz w:val="28"/>
          <w:szCs w:val="28"/>
        </w:rPr>
      </w:pPr>
      <w:r>
        <w:rPr>
          <w:rStyle w:val="FontStyle16"/>
          <w:b/>
          <w:i/>
          <w:sz w:val="28"/>
          <w:szCs w:val="28"/>
        </w:rPr>
        <w:t xml:space="preserve">Программа учитывает возрастные и индивидуальные особенности </w:t>
      </w:r>
      <w:proofErr w:type="gramStart"/>
      <w:r>
        <w:rPr>
          <w:rStyle w:val="FontStyle16"/>
          <w:b/>
          <w:i/>
          <w:sz w:val="28"/>
          <w:szCs w:val="28"/>
        </w:rPr>
        <w:t>обучающихся</w:t>
      </w:r>
      <w:proofErr w:type="gramEnd"/>
      <w:r>
        <w:rPr>
          <w:rStyle w:val="FontStyle16"/>
          <w:b/>
          <w:i/>
          <w:sz w:val="28"/>
          <w:szCs w:val="28"/>
        </w:rPr>
        <w:t xml:space="preserve"> и направлена на:</w:t>
      </w:r>
    </w:p>
    <w:p w:rsidR="00525257" w:rsidRDefault="00525257" w:rsidP="00525257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выявление одарённых детей в области музыкального искусства в раннем детском возрасте;</w:t>
      </w:r>
    </w:p>
    <w:p w:rsidR="00525257" w:rsidRDefault="00525257" w:rsidP="00525257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создание условий для художественного образования, эстетического воспитания, духовно-нравственного развития детей;</w:t>
      </w:r>
    </w:p>
    <w:p w:rsidR="00525257" w:rsidRDefault="00525257" w:rsidP="00525257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proofErr w:type="gramStart"/>
      <w:r>
        <w:rPr>
          <w:rStyle w:val="FontStyle16"/>
          <w:sz w:val="28"/>
          <w:szCs w:val="28"/>
        </w:rPr>
        <w:t xml:space="preserve">приобретение детьми знаний, умений и навыков игры на духовых инструментах (флейта, гобой, кларнет, валторна, труба, саксофон, фагот, </w:t>
      </w:r>
      <w:r>
        <w:rPr>
          <w:rStyle w:val="FontStyle16"/>
          <w:sz w:val="28"/>
          <w:szCs w:val="28"/>
        </w:rPr>
        <w:lastRenderedPageBreak/>
        <w:t xml:space="preserve">туба, тромбон) и ударных инструментах; </w:t>
      </w:r>
      <w:proofErr w:type="gramEnd"/>
    </w:p>
    <w:p w:rsidR="00525257" w:rsidRDefault="00525257" w:rsidP="00525257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приобретение детьми умений и навыков сольного, ансамблевого и оркестрового исполнительства;</w:t>
      </w:r>
    </w:p>
    <w:p w:rsidR="00525257" w:rsidRDefault="00525257" w:rsidP="00525257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приобретение детьми опыта творческой деятельности;</w:t>
      </w:r>
    </w:p>
    <w:p w:rsidR="00525257" w:rsidRDefault="00525257" w:rsidP="00525257">
      <w:pPr>
        <w:pStyle w:val="Style4"/>
        <w:widowControl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овладение детьми духовными и культурными ценностями народов мира;</w:t>
      </w:r>
    </w:p>
    <w:p w:rsidR="00525257" w:rsidRDefault="00525257" w:rsidP="00525257">
      <w:pPr>
        <w:pStyle w:val="Style4"/>
        <w:widowControl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приобщение детей к </w:t>
      </w:r>
      <w:proofErr w:type="gramStart"/>
      <w:r>
        <w:rPr>
          <w:rStyle w:val="FontStyle16"/>
          <w:sz w:val="28"/>
          <w:szCs w:val="28"/>
        </w:rPr>
        <w:t>коллективному</w:t>
      </w:r>
      <w:proofErr w:type="gramEnd"/>
      <w:r>
        <w:rPr>
          <w:rStyle w:val="FontStyle16"/>
          <w:sz w:val="28"/>
          <w:szCs w:val="28"/>
        </w:rPr>
        <w:t xml:space="preserve"> </w:t>
      </w:r>
      <w:proofErr w:type="spellStart"/>
      <w:r>
        <w:rPr>
          <w:rStyle w:val="FontStyle16"/>
          <w:sz w:val="28"/>
          <w:szCs w:val="28"/>
        </w:rPr>
        <w:t>музицированию</w:t>
      </w:r>
      <w:proofErr w:type="spellEnd"/>
      <w:r>
        <w:rPr>
          <w:rStyle w:val="FontStyle16"/>
          <w:sz w:val="28"/>
          <w:szCs w:val="28"/>
        </w:rPr>
        <w:t xml:space="preserve">, исполнительским традициям духового и  </w:t>
      </w:r>
      <w:proofErr w:type="spellStart"/>
      <w:r>
        <w:rPr>
          <w:rStyle w:val="FontStyle16"/>
          <w:sz w:val="28"/>
          <w:szCs w:val="28"/>
        </w:rPr>
        <w:t>эстрадно</w:t>
      </w:r>
      <w:proofErr w:type="spellEnd"/>
      <w:r>
        <w:rPr>
          <w:rStyle w:val="FontStyle16"/>
          <w:sz w:val="28"/>
          <w:szCs w:val="28"/>
        </w:rPr>
        <w:t>-джазового оркестра;</w:t>
      </w:r>
    </w:p>
    <w:p w:rsidR="00525257" w:rsidRDefault="00525257" w:rsidP="00525257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подготовку одарённых детей к поступлению в образовательные учреждения, реализующие основные профессиональные образовательные программы в области музыкального искусства.</w:t>
      </w:r>
    </w:p>
    <w:p w:rsidR="00525257" w:rsidRDefault="00525257" w:rsidP="00525257">
      <w:pPr>
        <w:pStyle w:val="Style4"/>
        <w:tabs>
          <w:tab w:val="left" w:pos="955"/>
        </w:tabs>
        <w:spacing w:line="240" w:lineRule="auto"/>
        <w:ind w:firstLine="0"/>
        <w:rPr>
          <w:rStyle w:val="FontStyle16"/>
          <w:b/>
          <w:i/>
          <w:sz w:val="28"/>
          <w:szCs w:val="28"/>
        </w:rPr>
      </w:pPr>
      <w:r>
        <w:rPr>
          <w:rStyle w:val="FontStyle16"/>
          <w:b/>
          <w:i/>
          <w:sz w:val="28"/>
          <w:szCs w:val="28"/>
        </w:rPr>
        <w:t>Данная программа  разработана с учётом:</w:t>
      </w:r>
    </w:p>
    <w:p w:rsidR="00525257" w:rsidRDefault="00525257" w:rsidP="00525257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обеспечения преемственности программы «Духовые и ударные инструменты» и основных профессиональных образовательных программ среднего профессионального и высшего профессионального образования в области музыкального искусства;</w:t>
      </w:r>
    </w:p>
    <w:p w:rsidR="00525257" w:rsidRDefault="00525257" w:rsidP="00525257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сохранения единства образовательного пространства Российской Федерации в сфере культуры и искусства. </w:t>
      </w:r>
    </w:p>
    <w:p w:rsidR="00525257" w:rsidRDefault="00525257" w:rsidP="00525257">
      <w:pPr>
        <w:pStyle w:val="Style4"/>
        <w:tabs>
          <w:tab w:val="left" w:pos="955"/>
        </w:tabs>
        <w:spacing w:line="240" w:lineRule="auto"/>
        <w:ind w:firstLine="0"/>
        <w:rPr>
          <w:rStyle w:val="FontStyle16"/>
          <w:b/>
          <w:i/>
          <w:sz w:val="28"/>
          <w:szCs w:val="28"/>
        </w:rPr>
      </w:pPr>
      <w:r>
        <w:rPr>
          <w:rStyle w:val="FontStyle16"/>
          <w:b/>
          <w:i/>
          <w:sz w:val="28"/>
          <w:szCs w:val="28"/>
        </w:rPr>
        <w:t xml:space="preserve">Программа ориентирована </w:t>
      </w:r>
      <w:proofErr w:type="gramStart"/>
      <w:r>
        <w:rPr>
          <w:rStyle w:val="FontStyle16"/>
          <w:b/>
          <w:i/>
          <w:sz w:val="28"/>
          <w:szCs w:val="28"/>
        </w:rPr>
        <w:t>на</w:t>
      </w:r>
      <w:proofErr w:type="gramEnd"/>
      <w:r>
        <w:rPr>
          <w:rStyle w:val="FontStyle16"/>
          <w:b/>
          <w:i/>
          <w:sz w:val="28"/>
          <w:szCs w:val="28"/>
        </w:rPr>
        <w:t>:</w:t>
      </w:r>
    </w:p>
    <w:p w:rsidR="00525257" w:rsidRDefault="00525257" w:rsidP="00525257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воспитание и развитие у обучающихся личностных качеств, позволяющих уважать и принимать духовные и культурные ценности разных народов;</w:t>
      </w:r>
    </w:p>
    <w:p w:rsidR="00525257" w:rsidRDefault="00525257" w:rsidP="00525257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формирование у обучающихся эстетических взглядов, нравственных установок и потребности общения с духовными ценностями;</w:t>
      </w:r>
    </w:p>
    <w:p w:rsidR="00525257" w:rsidRDefault="00525257" w:rsidP="00525257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формирование у </w:t>
      </w:r>
      <w:proofErr w:type="gramStart"/>
      <w:r>
        <w:rPr>
          <w:rStyle w:val="FontStyle16"/>
          <w:sz w:val="28"/>
          <w:szCs w:val="28"/>
        </w:rPr>
        <w:t>обучающихся</w:t>
      </w:r>
      <w:proofErr w:type="gramEnd"/>
      <w:r>
        <w:rPr>
          <w:rStyle w:val="FontStyle16"/>
          <w:sz w:val="28"/>
          <w:szCs w:val="28"/>
        </w:rPr>
        <w:t xml:space="preserve">  умения самостоятельно воспринимать и оценивать культурные ценности;</w:t>
      </w:r>
    </w:p>
    <w:p w:rsidR="00525257" w:rsidRDefault="00525257" w:rsidP="00525257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воспитание детей в творческой атмосфере, обстановке доброжелательности, эмоционально-нравственной отзывчивости, а также профессиональной требовательности;</w:t>
      </w:r>
    </w:p>
    <w:p w:rsidR="00525257" w:rsidRDefault="00525257" w:rsidP="00525257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формирование у одарённых детей комплекса знаний, умений и навыков, позволяющих в дальнейшем осваивать основные профессиональные образовательные программы в области музыкального искусства;</w:t>
      </w:r>
    </w:p>
    <w:p w:rsidR="00525257" w:rsidRDefault="00525257" w:rsidP="00525257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proofErr w:type="gramStart"/>
      <w:r>
        <w:rPr>
          <w:rStyle w:val="FontStyle16"/>
          <w:sz w:val="28"/>
          <w:szCs w:val="28"/>
        </w:rPr>
        <w:t xml:space="preserve">выработку у обучающихся личностных качеств, способствующих освоению в соответствии с программными требованиями учебной информации, умению планировать свою домашнюю работу, приобретению навыков творческой деятельности, коллективного </w:t>
      </w:r>
      <w:proofErr w:type="spellStart"/>
      <w:r>
        <w:rPr>
          <w:rStyle w:val="FontStyle16"/>
          <w:sz w:val="28"/>
          <w:szCs w:val="28"/>
        </w:rPr>
        <w:t>музицирования</w:t>
      </w:r>
      <w:proofErr w:type="spellEnd"/>
      <w:r>
        <w:rPr>
          <w:rStyle w:val="FontStyle16"/>
          <w:sz w:val="28"/>
          <w:szCs w:val="28"/>
        </w:rPr>
        <w:t>, осуществлению самостоятельного контроля за своей учебной деятельностью, умению давать объективную оценку своему труду, формированию навыков взаимодействия с преподавателями, концертмейстерами и обучающимися в образовательном процессе, уважительного отношения к иному мнению и художественно-эстетическим взглядам, пониманию причин успеха</w:t>
      </w:r>
      <w:proofErr w:type="gramEnd"/>
      <w:r>
        <w:rPr>
          <w:rStyle w:val="FontStyle16"/>
          <w:sz w:val="28"/>
          <w:szCs w:val="28"/>
        </w:rPr>
        <w:t>/неуспеха собственной учебной деятельности, определению наиболее эффективных способов достижения планируемого результата.</w:t>
      </w:r>
    </w:p>
    <w:p w:rsidR="00525257" w:rsidRDefault="00525257" w:rsidP="00525257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rStyle w:val="FontStyle16"/>
          <w:b/>
          <w:sz w:val="28"/>
          <w:szCs w:val="28"/>
        </w:rPr>
      </w:pPr>
      <w:r>
        <w:rPr>
          <w:rStyle w:val="FontStyle16"/>
          <w:b/>
          <w:sz w:val="28"/>
          <w:szCs w:val="28"/>
        </w:rPr>
        <w:t>Материально – техническое обеспечение программы.</w:t>
      </w:r>
    </w:p>
    <w:p w:rsidR="00525257" w:rsidRDefault="00525257" w:rsidP="00525257">
      <w:pPr>
        <w:widowControl w:val="0"/>
        <w:autoSpaceDE w:val="0"/>
        <w:adjustRightInd w:val="0"/>
        <w:ind w:firstLine="567"/>
        <w:jc w:val="both"/>
      </w:pPr>
      <w:r>
        <w:rPr>
          <w:sz w:val="28"/>
          <w:szCs w:val="28"/>
        </w:rPr>
        <w:lastRenderedPageBreak/>
        <w:t xml:space="preserve">Реализация программы «Духовые и ударные инструменты» обеспечивается доступом каждого обучающегося к библиотечным фондам и фондам фонотеки, аудио- и видеозаписей, формируемым по полному перечню учебных предметов учебного плана. </w:t>
      </w:r>
      <w:proofErr w:type="gramStart"/>
      <w:r>
        <w:rPr>
          <w:sz w:val="28"/>
          <w:szCs w:val="28"/>
        </w:rPr>
        <w:t xml:space="preserve">На время самостоятельной работы обучающиеся обеспечиваются  доступом к сети Интернет. </w:t>
      </w:r>
      <w:proofErr w:type="gramEnd"/>
    </w:p>
    <w:p w:rsidR="00525257" w:rsidRDefault="00525257" w:rsidP="00525257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Библиотечный фонд школы укомплектован печатными и электронными изданиями основной и дополнительной учебной и учебно-методической литературы по всем учебным предметам данной программы, а также изданиями музыкальных произведений, специальными хрестоматийными изданиями, партитурами, клавирами оперных, хоровых и оркестровых произведений в объёме, соответствующем требованиям программы «Духовые и ударные инструменты». Основной учебной литературой, рабочими пособиями и дидактическим материалом  по учебным предметам предметной области «Теория и история музыки» обеспечивается каждый обучающийся.</w:t>
      </w:r>
    </w:p>
    <w:p w:rsidR="00525257" w:rsidRDefault="00525257" w:rsidP="00525257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фонд, помимо учебной литературы, включает официальные, справочно-библиографические и периодические издания в расчёте 1–2 экземпляра на каждые 100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.</w:t>
      </w:r>
    </w:p>
    <w:p w:rsidR="00525257" w:rsidRDefault="00525257" w:rsidP="00525257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реализации программы «Духовые и ударные инструменты» школа имеет следующие учебные аудитории и специализированные кабинеты:</w:t>
      </w:r>
    </w:p>
    <w:p w:rsidR="00525257" w:rsidRDefault="00525257" w:rsidP="00525257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концертный зал с концертным роялем, пультами и мультимедийным оборудованием;</w:t>
      </w:r>
    </w:p>
    <w:p w:rsidR="00525257" w:rsidRDefault="00525257" w:rsidP="00525257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учебные аудитории, предназначенные для реализации учебных предметов «Специальность» и «Фортепиано», оснащены  роялями и пианино, шкафами для нотной и иной литературы, наглядными пособиями  и имеют хорошую звукоизоляцию;</w:t>
      </w:r>
    </w:p>
    <w:p w:rsidR="00525257" w:rsidRDefault="00525257" w:rsidP="00525257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учебные аудитории для занятий по учебным предметам «Хоровой класс» оснащены специализированным оборудованием (подставками для хора, фортепиано, зеркалами, аудио - аппаратурой), «Оркестровый класс» - пультами и фортепиано; </w:t>
      </w:r>
    </w:p>
    <w:p w:rsidR="00525257" w:rsidRDefault="00525257" w:rsidP="00525257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учебные аудитории, предназначенные для реализации учебных предметов «Слушание музыки», «Сольфеджио», «Музыкальная литература (зарубежная, отечественная)», «Элементарная теория музыки», оснащены пианино или роялями, </w:t>
      </w:r>
      <w:proofErr w:type="spellStart"/>
      <w:r>
        <w:rPr>
          <w:sz w:val="28"/>
          <w:szCs w:val="28"/>
        </w:rPr>
        <w:t>звукотехническим</w:t>
      </w:r>
      <w:proofErr w:type="spellEnd"/>
      <w:r>
        <w:rPr>
          <w:sz w:val="28"/>
          <w:szCs w:val="28"/>
        </w:rPr>
        <w:t xml:space="preserve"> оборудованием, учебной мебелью (досками, столами, стульями, стеллажами, шкафами стендами для размещения дидактического материала) и оформлены  наглядными пособиями;</w:t>
      </w:r>
      <w:proofErr w:type="gramEnd"/>
    </w:p>
    <w:p w:rsidR="00525257" w:rsidRDefault="00525257" w:rsidP="00525257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школа имеет комплект духовых и ударных инструментов, в том числе для детей разного возраста;</w:t>
      </w:r>
    </w:p>
    <w:p w:rsidR="00525257" w:rsidRDefault="00525257" w:rsidP="00525257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костюмерная укомплектована сценическими костюмами для выступления учебных коллективов (хоровых, ансамблевых, оркестровых);</w:t>
      </w:r>
    </w:p>
    <w:p w:rsidR="00525257" w:rsidRPr="00525257" w:rsidRDefault="00525257" w:rsidP="00525257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rStyle w:val="FontStyle16"/>
          <w:sz w:val="28"/>
          <w:szCs w:val="28"/>
        </w:rPr>
      </w:pPr>
    </w:p>
    <w:p w:rsidR="00525257" w:rsidRDefault="00525257" w:rsidP="00525257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rStyle w:val="FontStyle16"/>
          <w:b/>
          <w:sz w:val="28"/>
          <w:szCs w:val="28"/>
        </w:rPr>
      </w:pPr>
      <w:r>
        <w:rPr>
          <w:rStyle w:val="FontStyle16"/>
          <w:b/>
          <w:sz w:val="28"/>
          <w:szCs w:val="28"/>
          <w:lang w:val="en-US"/>
        </w:rPr>
        <w:t>II</w:t>
      </w:r>
      <w:r>
        <w:rPr>
          <w:rStyle w:val="FontStyle16"/>
          <w:b/>
          <w:sz w:val="28"/>
          <w:szCs w:val="28"/>
        </w:rPr>
        <w:t xml:space="preserve">. </w:t>
      </w:r>
      <w:proofErr w:type="gramStart"/>
      <w:r>
        <w:rPr>
          <w:rStyle w:val="FontStyle16"/>
          <w:b/>
          <w:sz w:val="28"/>
          <w:szCs w:val="28"/>
        </w:rPr>
        <w:t>ПЛАНИРУЕМЫЕ  РЕЗУЛЬТАТЫ</w:t>
      </w:r>
      <w:proofErr w:type="gramEnd"/>
      <w:r>
        <w:rPr>
          <w:rStyle w:val="FontStyle16"/>
          <w:b/>
          <w:sz w:val="28"/>
          <w:szCs w:val="28"/>
        </w:rPr>
        <w:t xml:space="preserve">  ОСВОЕНИЯ  ПРОГРАММЫ.</w:t>
      </w:r>
    </w:p>
    <w:p w:rsidR="00525257" w:rsidRDefault="00525257" w:rsidP="00525257">
      <w:pPr>
        <w:rPr>
          <w:sz w:val="16"/>
          <w:szCs w:val="16"/>
          <w:lang w:eastAsia="x-none"/>
        </w:rPr>
      </w:pPr>
    </w:p>
    <w:p w:rsidR="00525257" w:rsidRDefault="00525257" w:rsidP="00525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Минимум содержания программы «Духовые и ударные инструменты» должен обеспечивать целостное художественно-эстетическое развитие личности и приобретение ею в процессе освоения ОП музыкально-исполнительских и теоретических знаний, умений и навыков.</w:t>
      </w:r>
    </w:p>
    <w:p w:rsidR="00525257" w:rsidRDefault="00525257" w:rsidP="00525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освоения программы «Духовые и ударные инструменты» является приобретение обучающимися следующих знаний, умений и навыков в предметных областях:</w:t>
      </w:r>
    </w:p>
    <w:p w:rsidR="00525257" w:rsidRDefault="00525257" w:rsidP="00525257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области музыкального исполнительства:</w:t>
      </w:r>
    </w:p>
    <w:p w:rsidR="00525257" w:rsidRDefault="00525257" w:rsidP="00525257">
      <w:pPr>
        <w:jc w:val="both"/>
        <w:rPr>
          <w:sz w:val="28"/>
          <w:szCs w:val="28"/>
        </w:rPr>
      </w:pPr>
      <w:r>
        <w:rPr>
          <w:sz w:val="28"/>
          <w:szCs w:val="28"/>
        </w:rPr>
        <w:t>– знания художественно-эстетических, технических особенностей, характерных для сольного, ансамблевого и оркестрового исполнительства;</w:t>
      </w:r>
    </w:p>
    <w:p w:rsidR="00525257" w:rsidRDefault="00525257" w:rsidP="00525257">
      <w:pPr>
        <w:jc w:val="both"/>
        <w:rPr>
          <w:sz w:val="28"/>
          <w:szCs w:val="28"/>
        </w:rPr>
      </w:pPr>
      <w:r>
        <w:rPr>
          <w:sz w:val="28"/>
          <w:szCs w:val="28"/>
        </w:rPr>
        <w:t>– знания музыкальной терминологии;</w:t>
      </w:r>
    </w:p>
    <w:p w:rsidR="00525257" w:rsidRDefault="00525257" w:rsidP="00525257">
      <w:pPr>
        <w:jc w:val="both"/>
        <w:rPr>
          <w:sz w:val="28"/>
          <w:szCs w:val="28"/>
        </w:rPr>
      </w:pPr>
      <w:r>
        <w:rPr>
          <w:sz w:val="28"/>
          <w:szCs w:val="28"/>
        </w:rPr>
        <w:t>– умения грамотно исполнять музыкальные произведения соло, в ансамбле и оркестре на духовом или ударном инструменте;</w:t>
      </w:r>
    </w:p>
    <w:p w:rsidR="00525257" w:rsidRDefault="00525257" w:rsidP="00525257">
      <w:pPr>
        <w:jc w:val="both"/>
        <w:rPr>
          <w:sz w:val="28"/>
          <w:szCs w:val="28"/>
        </w:rPr>
      </w:pPr>
      <w:r>
        <w:rPr>
          <w:sz w:val="28"/>
          <w:szCs w:val="28"/>
        </w:rPr>
        <w:t>– умения самостоятельно разучивать музыкальные произведения  различных жанров и стилей на духовом или ударном инструменте;</w:t>
      </w:r>
    </w:p>
    <w:p w:rsidR="00525257" w:rsidRDefault="00525257" w:rsidP="00525257">
      <w:pPr>
        <w:jc w:val="both"/>
        <w:rPr>
          <w:sz w:val="28"/>
          <w:szCs w:val="28"/>
        </w:rPr>
      </w:pPr>
      <w:r>
        <w:rPr>
          <w:sz w:val="28"/>
          <w:szCs w:val="28"/>
        </w:rPr>
        <w:t>– умения самостоятельно преодолевать технические трудности при разучивании несложного музыкального произведения на духовом или ударном инструменте;</w:t>
      </w:r>
    </w:p>
    <w:p w:rsidR="00525257" w:rsidRDefault="00525257" w:rsidP="00525257">
      <w:pPr>
        <w:jc w:val="both"/>
        <w:rPr>
          <w:sz w:val="28"/>
          <w:szCs w:val="28"/>
        </w:rPr>
      </w:pPr>
      <w:r>
        <w:rPr>
          <w:sz w:val="28"/>
          <w:szCs w:val="28"/>
        </w:rPr>
        <w:t>– умения создавать  художественный образ при исполнении музыкального произведения на духовом или ударном инструменте;</w:t>
      </w:r>
    </w:p>
    <w:p w:rsidR="00525257" w:rsidRDefault="00525257" w:rsidP="00525257">
      <w:pPr>
        <w:jc w:val="both"/>
        <w:rPr>
          <w:sz w:val="28"/>
          <w:szCs w:val="28"/>
        </w:rPr>
      </w:pPr>
      <w:r>
        <w:rPr>
          <w:sz w:val="28"/>
          <w:szCs w:val="28"/>
        </w:rPr>
        <w:t>– навыков игры на фортепиано несложных музыкальных произведений различных стилей и жанров;</w:t>
      </w:r>
    </w:p>
    <w:p w:rsidR="00525257" w:rsidRDefault="00525257" w:rsidP="00525257">
      <w:pPr>
        <w:jc w:val="both"/>
        <w:rPr>
          <w:sz w:val="28"/>
          <w:szCs w:val="28"/>
        </w:rPr>
      </w:pPr>
      <w:r>
        <w:rPr>
          <w:sz w:val="28"/>
          <w:szCs w:val="28"/>
        </w:rPr>
        <w:t>– навыков импровизации на духовом или ударном инструменте, чтения с листа несложных музыкальных произведений на духовом или ударном инструменте и на фортепиано;</w:t>
      </w:r>
    </w:p>
    <w:p w:rsidR="00525257" w:rsidRDefault="00525257" w:rsidP="00525257">
      <w:pPr>
        <w:jc w:val="both"/>
        <w:rPr>
          <w:sz w:val="28"/>
          <w:szCs w:val="28"/>
        </w:rPr>
      </w:pPr>
      <w:r>
        <w:rPr>
          <w:sz w:val="28"/>
          <w:szCs w:val="28"/>
        </w:rPr>
        <w:t>– навыков подбора по слуху;</w:t>
      </w:r>
    </w:p>
    <w:p w:rsidR="00525257" w:rsidRDefault="00525257" w:rsidP="00525257">
      <w:pPr>
        <w:jc w:val="both"/>
        <w:rPr>
          <w:sz w:val="28"/>
          <w:szCs w:val="28"/>
        </w:rPr>
      </w:pPr>
      <w:r>
        <w:rPr>
          <w:sz w:val="28"/>
          <w:szCs w:val="28"/>
        </w:rPr>
        <w:t>– первичных навыков в области теоретического анализа исполняемых произведений;</w:t>
      </w:r>
    </w:p>
    <w:p w:rsidR="00525257" w:rsidRDefault="00525257" w:rsidP="005252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навыков публичных выступлений сольных, ансамблевых, оркестровых (в составе духового или </w:t>
      </w:r>
      <w:proofErr w:type="spellStart"/>
      <w:r>
        <w:rPr>
          <w:sz w:val="28"/>
          <w:szCs w:val="28"/>
        </w:rPr>
        <w:t>эстрадно</w:t>
      </w:r>
      <w:proofErr w:type="spellEnd"/>
      <w:r>
        <w:rPr>
          <w:sz w:val="28"/>
          <w:szCs w:val="28"/>
        </w:rPr>
        <w:t>-джазового оркестра, симфонического);</w:t>
      </w:r>
    </w:p>
    <w:p w:rsidR="00525257" w:rsidRDefault="00525257" w:rsidP="0052525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в области теории и истории музыки: </w:t>
      </w:r>
    </w:p>
    <w:p w:rsidR="00525257" w:rsidRDefault="00525257" w:rsidP="00525257">
      <w:pPr>
        <w:rPr>
          <w:sz w:val="28"/>
          <w:szCs w:val="28"/>
        </w:rPr>
      </w:pPr>
      <w:r>
        <w:rPr>
          <w:sz w:val="28"/>
          <w:szCs w:val="28"/>
        </w:rPr>
        <w:t xml:space="preserve"> – знания музыкальной грамоты;</w:t>
      </w:r>
    </w:p>
    <w:p w:rsidR="00525257" w:rsidRDefault="00525257" w:rsidP="00525257">
      <w:pPr>
        <w:jc w:val="both"/>
        <w:rPr>
          <w:sz w:val="28"/>
          <w:szCs w:val="28"/>
        </w:rPr>
      </w:pPr>
      <w:r>
        <w:rPr>
          <w:sz w:val="28"/>
          <w:szCs w:val="28"/>
        </w:rPr>
        <w:t>– знания основных этапов жизненного и творческого пути отечественных и зарубежных композиторов, а также созданных ими музыкальных произведений;</w:t>
      </w:r>
    </w:p>
    <w:p w:rsidR="00525257" w:rsidRDefault="00525257" w:rsidP="00525257">
      <w:pPr>
        <w:jc w:val="both"/>
        <w:rPr>
          <w:sz w:val="28"/>
          <w:szCs w:val="28"/>
        </w:rPr>
      </w:pPr>
      <w:r>
        <w:rPr>
          <w:sz w:val="28"/>
          <w:szCs w:val="28"/>
        </w:rPr>
        <w:t>– первичные знания в области строения классических  музыкальных форм;</w:t>
      </w:r>
    </w:p>
    <w:p w:rsidR="00525257" w:rsidRDefault="00525257" w:rsidP="00525257">
      <w:pPr>
        <w:jc w:val="both"/>
        <w:rPr>
          <w:sz w:val="28"/>
          <w:szCs w:val="28"/>
        </w:rPr>
      </w:pPr>
      <w:r>
        <w:rPr>
          <w:sz w:val="28"/>
          <w:szCs w:val="28"/>
        </w:rPr>
        <w:t>– умения использовать полученные теоретические знания при исполнительстве музыкальных произведений на духовом или ударном инструменте, фортепиано;</w:t>
      </w:r>
    </w:p>
    <w:p w:rsidR="00525257" w:rsidRDefault="00525257" w:rsidP="005252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умения осмысливать музыкальные произведения и события путём изложения в письменной форме, в форме ведения бесед, дискуссий; </w:t>
      </w:r>
    </w:p>
    <w:p w:rsidR="00525257" w:rsidRDefault="00525257" w:rsidP="00525257">
      <w:pPr>
        <w:jc w:val="both"/>
        <w:rPr>
          <w:sz w:val="28"/>
          <w:szCs w:val="28"/>
        </w:rPr>
      </w:pPr>
      <w:r>
        <w:rPr>
          <w:sz w:val="28"/>
          <w:szCs w:val="28"/>
        </w:rPr>
        <w:t>– навыков восприятия музыкальных произведений различных стилей и жанров, созданных в разные исторические периоды.</w:t>
      </w:r>
    </w:p>
    <w:p w:rsidR="00525257" w:rsidRDefault="00525257" w:rsidP="00525257">
      <w:pPr>
        <w:jc w:val="both"/>
        <w:rPr>
          <w:sz w:val="28"/>
          <w:szCs w:val="28"/>
        </w:rPr>
      </w:pPr>
      <w:r>
        <w:rPr>
          <w:sz w:val="28"/>
          <w:szCs w:val="28"/>
        </w:rPr>
        <w:t>– навыков восприятия элементов музыкального языка;</w:t>
      </w:r>
    </w:p>
    <w:p w:rsidR="00525257" w:rsidRDefault="00525257" w:rsidP="00525257">
      <w:pPr>
        <w:jc w:val="both"/>
        <w:rPr>
          <w:sz w:val="28"/>
          <w:szCs w:val="28"/>
        </w:rPr>
      </w:pPr>
      <w:r>
        <w:rPr>
          <w:sz w:val="28"/>
          <w:szCs w:val="28"/>
        </w:rPr>
        <w:t>– навыков анализа музыкального произведения;</w:t>
      </w:r>
    </w:p>
    <w:p w:rsidR="00525257" w:rsidRDefault="00525257" w:rsidP="0052525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 навыков записи музыкального текста по слуху;</w:t>
      </w:r>
    </w:p>
    <w:p w:rsidR="00525257" w:rsidRDefault="00525257" w:rsidP="00525257">
      <w:pPr>
        <w:jc w:val="both"/>
        <w:rPr>
          <w:sz w:val="28"/>
          <w:szCs w:val="28"/>
        </w:rPr>
      </w:pPr>
      <w:r>
        <w:rPr>
          <w:sz w:val="28"/>
          <w:szCs w:val="28"/>
        </w:rPr>
        <w:t>– навыков вокального исполнения музыкального текста;</w:t>
      </w:r>
    </w:p>
    <w:p w:rsidR="00525257" w:rsidRDefault="00525257" w:rsidP="00525257">
      <w:pPr>
        <w:jc w:val="both"/>
        <w:rPr>
          <w:sz w:val="28"/>
          <w:szCs w:val="28"/>
        </w:rPr>
      </w:pPr>
      <w:r>
        <w:rPr>
          <w:sz w:val="28"/>
          <w:szCs w:val="28"/>
        </w:rPr>
        <w:t>– первичных навыков и умений по сочинению музыкального текста.</w:t>
      </w:r>
    </w:p>
    <w:p w:rsidR="00525257" w:rsidRDefault="00525257" w:rsidP="00525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освоения программы «Струнные инструменты» с дополнительным годом обучения, помимо перечисленных выше, является приобретение обучающимися следующих знаний, умений и навыков в предметных областях:</w:t>
      </w:r>
    </w:p>
    <w:p w:rsidR="00525257" w:rsidRDefault="00525257" w:rsidP="0052525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области музыкального исполнительства:</w:t>
      </w:r>
    </w:p>
    <w:p w:rsidR="00525257" w:rsidRDefault="00525257" w:rsidP="005252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знания основного репертуара для духового или ударного инструмента (инструментов духового и  </w:t>
      </w:r>
      <w:proofErr w:type="spellStart"/>
      <w:r>
        <w:rPr>
          <w:sz w:val="28"/>
          <w:szCs w:val="28"/>
        </w:rPr>
        <w:t>эстрадно</w:t>
      </w:r>
      <w:proofErr w:type="spellEnd"/>
      <w:r>
        <w:rPr>
          <w:sz w:val="28"/>
          <w:szCs w:val="28"/>
        </w:rPr>
        <w:t>-джазового оркестра);</w:t>
      </w:r>
    </w:p>
    <w:p w:rsidR="00525257" w:rsidRDefault="00525257" w:rsidP="005252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знания ансамблевого и оркестрового репертуара для духовых или ударных инструментов, в том числе инструментов симфонического и </w:t>
      </w:r>
      <w:proofErr w:type="spellStart"/>
      <w:r>
        <w:rPr>
          <w:sz w:val="28"/>
          <w:szCs w:val="28"/>
        </w:rPr>
        <w:t>эстрадно</w:t>
      </w:r>
      <w:proofErr w:type="spellEnd"/>
      <w:r>
        <w:rPr>
          <w:sz w:val="28"/>
          <w:szCs w:val="28"/>
        </w:rPr>
        <w:t>-джазового оркестра;</w:t>
      </w:r>
    </w:p>
    <w:p w:rsidR="00525257" w:rsidRDefault="00525257" w:rsidP="00525257">
      <w:pPr>
        <w:jc w:val="both"/>
        <w:rPr>
          <w:sz w:val="28"/>
          <w:szCs w:val="28"/>
        </w:rPr>
      </w:pPr>
      <w:r>
        <w:rPr>
          <w:sz w:val="28"/>
          <w:szCs w:val="28"/>
        </w:rPr>
        <w:t>– знания различных исполнительских интерпретаций музыкальных произведений;</w:t>
      </w:r>
    </w:p>
    <w:p w:rsidR="00525257" w:rsidRDefault="00525257" w:rsidP="00525257">
      <w:pPr>
        <w:jc w:val="both"/>
        <w:rPr>
          <w:sz w:val="28"/>
          <w:szCs w:val="28"/>
        </w:rPr>
      </w:pPr>
      <w:r>
        <w:rPr>
          <w:sz w:val="28"/>
          <w:szCs w:val="28"/>
        </w:rPr>
        <w:t>– умения исполнять музыкальные произведения соло, в ансамбле и оркестре на достаточном художественном уровне в соответствии со стилевыми особенностями;</w:t>
      </w:r>
    </w:p>
    <w:p w:rsidR="00525257" w:rsidRDefault="00525257" w:rsidP="0052525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области теории и истории музыки:</w:t>
      </w:r>
    </w:p>
    <w:p w:rsidR="00525257" w:rsidRDefault="00525257" w:rsidP="005252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– первичные знания в области основных эстетических и стилевых направлений в области музыкального, изобразительного, театрального и киноискусства; </w:t>
      </w:r>
    </w:p>
    <w:p w:rsidR="00525257" w:rsidRDefault="00525257" w:rsidP="00525257">
      <w:pPr>
        <w:jc w:val="both"/>
        <w:rPr>
          <w:sz w:val="28"/>
          <w:szCs w:val="28"/>
        </w:rPr>
      </w:pPr>
      <w:r>
        <w:rPr>
          <w:sz w:val="28"/>
          <w:szCs w:val="28"/>
        </w:rPr>
        <w:t>– первичные знания и умения в области элементарной теории музыки (знания основных элементов музыкального языка, принципов строения музыкальной ткани, типов изложения музыкального материала, умения осуществлять построение интервалов и аккордов, группировку длительностей, транспозицию заданного музыкального материала);</w:t>
      </w:r>
    </w:p>
    <w:p w:rsidR="00525257" w:rsidRDefault="00525257" w:rsidP="00525257">
      <w:pPr>
        <w:jc w:val="both"/>
        <w:rPr>
          <w:sz w:val="28"/>
          <w:szCs w:val="28"/>
        </w:rPr>
      </w:pPr>
      <w:r>
        <w:rPr>
          <w:sz w:val="28"/>
          <w:szCs w:val="28"/>
        </w:rPr>
        <w:t>– умения осуществлять элементарный анализ нотного текста с  объяснением роли выразительных сре</w:t>
      </w:r>
      <w:proofErr w:type="gramStart"/>
      <w:r>
        <w:rPr>
          <w:sz w:val="28"/>
          <w:szCs w:val="28"/>
        </w:rPr>
        <w:t>дств в к</w:t>
      </w:r>
      <w:proofErr w:type="gramEnd"/>
      <w:r>
        <w:rPr>
          <w:sz w:val="28"/>
          <w:szCs w:val="28"/>
        </w:rPr>
        <w:t>онтексте музыкального произведения;</w:t>
      </w:r>
    </w:p>
    <w:p w:rsidR="00525257" w:rsidRDefault="00525257" w:rsidP="00525257">
      <w:pPr>
        <w:jc w:val="both"/>
        <w:rPr>
          <w:sz w:val="28"/>
          <w:szCs w:val="28"/>
        </w:rPr>
      </w:pPr>
      <w:r>
        <w:rPr>
          <w:sz w:val="28"/>
          <w:szCs w:val="28"/>
        </w:rPr>
        <w:t>– навыков сочинения и импровизации музыкального текста;</w:t>
      </w:r>
    </w:p>
    <w:p w:rsidR="00525257" w:rsidRDefault="00525257" w:rsidP="00525257">
      <w:pPr>
        <w:jc w:val="both"/>
        <w:rPr>
          <w:sz w:val="28"/>
          <w:szCs w:val="28"/>
        </w:rPr>
      </w:pPr>
      <w:r>
        <w:rPr>
          <w:sz w:val="28"/>
          <w:szCs w:val="28"/>
        </w:rPr>
        <w:t>– навыков восприятия современной музыки.</w:t>
      </w:r>
    </w:p>
    <w:p w:rsidR="00525257" w:rsidRDefault="00525257" w:rsidP="005252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освоения программы «Духовые и ударные инструменты» по учебным предметам обязательной части должны отражать: </w:t>
      </w:r>
    </w:p>
    <w:p w:rsidR="00525257" w:rsidRDefault="00525257" w:rsidP="00525257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Специальность:</w:t>
      </w:r>
    </w:p>
    <w:p w:rsidR="00525257" w:rsidRDefault="00525257" w:rsidP="00525257">
      <w:pPr>
        <w:pStyle w:val="a3"/>
        <w:spacing w:before="0" w:after="0"/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>– наличие у обучающегося интереса к музыкальному искусству, самостоятельному музыкальному исполнительству;</w:t>
      </w:r>
    </w:p>
    <w:p w:rsidR="00525257" w:rsidRDefault="00525257" w:rsidP="00525257">
      <w:pPr>
        <w:pStyle w:val="a3"/>
        <w:spacing w:before="0" w:after="0"/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– сформированный комплекс исполнительских знаний, умений и навыков, позволяющий </w:t>
      </w:r>
      <w:r>
        <w:rPr>
          <w:szCs w:val="28"/>
        </w:rPr>
        <w:t> </w:t>
      </w:r>
      <w:r>
        <w:rPr>
          <w:szCs w:val="28"/>
          <w:lang w:val="ru-RU"/>
        </w:rPr>
        <w:t>использовать многообразные возможности духового или ударного инструмента для достижения наиболее убедительной интерпретации авторского текста, самостоятельно накапливать репертуар из музыкальных произведений различных эпох, стилей, направлений, жанров и форм;</w:t>
      </w:r>
    </w:p>
    <w:p w:rsidR="00525257" w:rsidRDefault="00525257" w:rsidP="00525257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знание репертуара для духового или ударного инструмента (инструментов духового оркестра), включающего произведения разных стилей и жанров (полифонические произведения, сонаты, концерты, пьесы, </w:t>
      </w:r>
      <w:r>
        <w:rPr>
          <w:sz w:val="28"/>
          <w:szCs w:val="28"/>
        </w:rPr>
        <w:lastRenderedPageBreak/>
        <w:t>этюды, инструментальные миниатюры) в соответствии с программными требованиями;</w:t>
      </w:r>
    </w:p>
    <w:p w:rsidR="00525257" w:rsidRDefault="00525257" w:rsidP="00525257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знание репертуара духового, симфонического и </w:t>
      </w:r>
      <w:proofErr w:type="spellStart"/>
      <w:r>
        <w:rPr>
          <w:sz w:val="28"/>
          <w:szCs w:val="28"/>
        </w:rPr>
        <w:t>эстрадно</w:t>
      </w:r>
      <w:proofErr w:type="spellEnd"/>
      <w:r>
        <w:rPr>
          <w:sz w:val="28"/>
          <w:szCs w:val="28"/>
        </w:rPr>
        <w:t>-джазового оркестра;</w:t>
      </w:r>
    </w:p>
    <w:p w:rsidR="00525257" w:rsidRDefault="00525257" w:rsidP="00525257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– знание художественно-исполнительских возможностей духового или ударного инструмента;</w:t>
      </w:r>
    </w:p>
    <w:p w:rsidR="00525257" w:rsidRDefault="00525257" w:rsidP="00525257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– знание профессиональной терминологии;</w:t>
      </w:r>
    </w:p>
    <w:p w:rsidR="00525257" w:rsidRDefault="00525257" w:rsidP="00525257">
      <w:pPr>
        <w:pStyle w:val="a3"/>
        <w:spacing w:before="0" w:after="0"/>
        <w:ind w:firstLine="720"/>
        <w:jc w:val="both"/>
        <w:rPr>
          <w:szCs w:val="28"/>
          <w:lang w:val="ru-RU"/>
        </w:rPr>
      </w:pPr>
      <w:r>
        <w:rPr>
          <w:szCs w:val="28"/>
          <w:lang w:val="ru-RU"/>
        </w:rPr>
        <w:t>– наличие умений по чтению с листа музыкальных произведений;</w:t>
      </w:r>
    </w:p>
    <w:p w:rsidR="00525257" w:rsidRDefault="00525257" w:rsidP="00525257">
      <w:pPr>
        <w:pStyle w:val="a3"/>
        <w:spacing w:before="0" w:after="0"/>
        <w:ind w:firstLine="708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– навыки по воспитанию слухового контроля, умению управлять процессом </w:t>
      </w:r>
      <w:r>
        <w:rPr>
          <w:szCs w:val="28"/>
        </w:rPr>
        <w:t> </w:t>
      </w:r>
      <w:r>
        <w:rPr>
          <w:szCs w:val="28"/>
          <w:lang w:val="ru-RU"/>
        </w:rPr>
        <w:t>исполнения музыкального произведения;</w:t>
      </w:r>
    </w:p>
    <w:p w:rsidR="00525257" w:rsidRDefault="00525257" w:rsidP="00525257">
      <w:pPr>
        <w:pStyle w:val="a3"/>
        <w:spacing w:before="0" w:after="0"/>
        <w:ind w:firstLine="708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– навыки по использованию музыкально-исполнительских средств выразительности, выполнению </w:t>
      </w:r>
      <w:r>
        <w:rPr>
          <w:szCs w:val="28"/>
        </w:rPr>
        <w:t> </w:t>
      </w:r>
      <w:r>
        <w:rPr>
          <w:szCs w:val="28"/>
          <w:lang w:val="ru-RU"/>
        </w:rPr>
        <w:t>анализа исполняемых произведений, владению различными видами техники исполнительства, использованию художественно оправданных технических приемов;</w:t>
      </w:r>
    </w:p>
    <w:p w:rsidR="00525257" w:rsidRDefault="00525257" w:rsidP="00525257">
      <w:pPr>
        <w:pStyle w:val="a3"/>
        <w:spacing w:before="0" w:after="0"/>
        <w:ind w:firstLine="708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– наличие творческой </w:t>
      </w:r>
      <w:r>
        <w:rPr>
          <w:szCs w:val="28"/>
        </w:rPr>
        <w:t> </w:t>
      </w:r>
      <w:r>
        <w:rPr>
          <w:szCs w:val="28"/>
          <w:lang w:val="ru-RU"/>
        </w:rPr>
        <w:t xml:space="preserve">инициативы, сформированных представлений </w:t>
      </w:r>
      <w:r>
        <w:rPr>
          <w:szCs w:val="28"/>
        </w:rPr>
        <w:t> </w:t>
      </w:r>
      <w:r>
        <w:rPr>
          <w:szCs w:val="28"/>
          <w:lang w:val="ru-RU"/>
        </w:rPr>
        <w:t>о методике разучивания музыкальных произведений и приёмах работы над исполнительскими трудностями;</w:t>
      </w:r>
    </w:p>
    <w:p w:rsidR="00525257" w:rsidRDefault="00525257" w:rsidP="00525257">
      <w:pPr>
        <w:pStyle w:val="a3"/>
        <w:spacing w:before="0" w:after="0"/>
        <w:ind w:firstLine="708"/>
        <w:jc w:val="both"/>
        <w:rPr>
          <w:szCs w:val="28"/>
          <w:u w:val="single"/>
          <w:lang w:val="ru-RU"/>
        </w:rPr>
      </w:pPr>
      <w:r>
        <w:rPr>
          <w:szCs w:val="28"/>
          <w:lang w:val="ru-RU"/>
        </w:rPr>
        <w:t>– наличие музыкальной памяти, развитого мелодического, ладогармонического, тембрового слуха;</w:t>
      </w:r>
    </w:p>
    <w:p w:rsidR="00525257" w:rsidRDefault="00525257" w:rsidP="00525257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наличие навыков </w:t>
      </w:r>
      <w:proofErr w:type="spellStart"/>
      <w:r>
        <w:rPr>
          <w:sz w:val="28"/>
          <w:szCs w:val="28"/>
        </w:rPr>
        <w:t>репетиционно</w:t>
      </w:r>
      <w:proofErr w:type="spellEnd"/>
      <w:r>
        <w:rPr>
          <w:sz w:val="28"/>
          <w:szCs w:val="28"/>
        </w:rPr>
        <w:t>-концертной работы в качестве солиста.</w:t>
      </w:r>
    </w:p>
    <w:p w:rsidR="00525257" w:rsidRDefault="00525257" w:rsidP="00525257">
      <w:pPr>
        <w:widowControl w:val="0"/>
        <w:autoSpaceDE w:val="0"/>
        <w:adjustRightInd w:val="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А</w:t>
      </w:r>
      <w:r>
        <w:rPr>
          <w:b/>
          <w:i/>
          <w:sz w:val="28"/>
          <w:szCs w:val="28"/>
        </w:rPr>
        <w:t>нсамбль:</w:t>
      </w:r>
    </w:p>
    <w:p w:rsidR="00525257" w:rsidRDefault="00525257" w:rsidP="00525257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– сформированный комплекс умений и навыков в области коллективного творчества - ансамблевого исполнительства, позволяющий демонстрировать в ансамблевой игре единство исполнительских намерений и реализацию исполнительского замысла;</w:t>
      </w:r>
    </w:p>
    <w:p w:rsidR="00525257" w:rsidRDefault="00525257" w:rsidP="00525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– знание ансамблевого репертуара (музыкальных произведений, созданных для различных инструментальных составов) из произведений отечественных и зарубежных композиторов, способствующее формированию способности к коллективному исполнительству;</w:t>
      </w:r>
    </w:p>
    <w:p w:rsidR="00525257" w:rsidRDefault="00525257" w:rsidP="00525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знание основных направлений камерно-ансамблевой музыки - эпохи барокко, в том числе сочинений </w:t>
      </w:r>
      <w:proofErr w:type="spellStart"/>
      <w:r>
        <w:rPr>
          <w:sz w:val="28"/>
          <w:szCs w:val="28"/>
        </w:rPr>
        <w:t>И.С.Баха</w:t>
      </w:r>
      <w:proofErr w:type="spellEnd"/>
      <w:r>
        <w:rPr>
          <w:sz w:val="28"/>
          <w:szCs w:val="28"/>
        </w:rPr>
        <w:t>, венской классики, романтизма, русской музыки XIX века, отечественной и зарубежной музыки XX века;</w:t>
      </w:r>
    </w:p>
    <w:p w:rsidR="00525257" w:rsidRDefault="00525257" w:rsidP="00525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– навыки по решению музыкально-исполнительских задач ансамблевого исполнительства, обусловленные художественным содержанием и особенностями формы, жанра и стиля музыкального произведения;</w:t>
      </w:r>
    </w:p>
    <w:p w:rsidR="00525257" w:rsidRDefault="00525257" w:rsidP="00525257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в области </w:t>
      </w:r>
      <w:proofErr w:type="spellStart"/>
      <w:r>
        <w:rPr>
          <w:b/>
          <w:i/>
          <w:sz w:val="28"/>
          <w:szCs w:val="28"/>
        </w:rPr>
        <w:t>эстрадно</w:t>
      </w:r>
      <w:proofErr w:type="spellEnd"/>
      <w:r>
        <w:rPr>
          <w:b/>
          <w:i/>
          <w:sz w:val="28"/>
          <w:szCs w:val="28"/>
        </w:rPr>
        <w:t>-джазового инструментального искусства дополнительно:</w:t>
      </w:r>
    </w:p>
    <w:p w:rsidR="00525257" w:rsidRDefault="00525257" w:rsidP="00525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– навыки использования элементарных джазовых приёмов в ансамблевом исполнительстве;</w:t>
      </w:r>
    </w:p>
    <w:p w:rsidR="00525257" w:rsidRDefault="00525257" w:rsidP="005252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первичные навыки по импровизации на заданную тему (джазовый стандарт) в составе ансамбля.</w:t>
      </w:r>
    </w:p>
    <w:p w:rsidR="00525257" w:rsidRDefault="00525257" w:rsidP="00525257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Фортепиано:</w:t>
      </w:r>
    </w:p>
    <w:p w:rsidR="00525257" w:rsidRDefault="00525257" w:rsidP="005252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 знание инструментальных и художественных особенностей и возможностей фортепиано;</w:t>
      </w:r>
    </w:p>
    <w:p w:rsidR="00525257" w:rsidRDefault="00525257" w:rsidP="005252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знание в соответствии с программными требованиями музыкальных произведений, написанных для фортепиано зарубежными и отечественными композиторами;</w:t>
      </w:r>
    </w:p>
    <w:p w:rsidR="00525257" w:rsidRDefault="00525257" w:rsidP="005252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владение основными видами фортепианной техники, использование художественно оправданных технических приемов, позволяющих создавать художественный образ, соответствующий авторскому замыслу.</w:t>
      </w:r>
    </w:p>
    <w:p w:rsidR="00525257" w:rsidRDefault="00525257" w:rsidP="00525257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Хоровой класс:</w:t>
      </w:r>
    </w:p>
    <w:p w:rsidR="00525257" w:rsidRDefault="00525257" w:rsidP="00525257">
      <w:pPr>
        <w:ind w:firstLine="720"/>
        <w:jc w:val="both"/>
        <w:rPr>
          <w:rFonts w:eastAsia="Lucida Grande CY"/>
          <w:sz w:val="28"/>
          <w:szCs w:val="28"/>
          <w:lang w:eastAsia="en-US"/>
        </w:rPr>
      </w:pPr>
      <w:r>
        <w:rPr>
          <w:sz w:val="28"/>
          <w:szCs w:val="28"/>
        </w:rPr>
        <w:t xml:space="preserve">– </w:t>
      </w:r>
      <w:r>
        <w:rPr>
          <w:spacing w:val="-1"/>
          <w:sz w:val="28"/>
          <w:szCs w:val="28"/>
          <w:lang w:eastAsia="en-US"/>
        </w:rPr>
        <w:t>знание начальных</w:t>
      </w:r>
      <w:r>
        <w:rPr>
          <w:sz w:val="28"/>
          <w:szCs w:val="28"/>
          <w:lang w:eastAsia="en-US"/>
        </w:rPr>
        <w:t xml:space="preserve"> основ хорового искусства, </w:t>
      </w:r>
      <w:r>
        <w:rPr>
          <w:rFonts w:eastAsia="Lucida Grande CY"/>
          <w:sz w:val="28"/>
          <w:szCs w:val="28"/>
          <w:lang w:eastAsia="en-US"/>
        </w:rPr>
        <w:t>вокально-хоровых особенностей хоровых партитур, художественно-исполнительских возможностей хорового коллектива;</w:t>
      </w:r>
    </w:p>
    <w:p w:rsidR="00525257" w:rsidRDefault="00525257" w:rsidP="00525257">
      <w:pPr>
        <w:widowControl w:val="0"/>
        <w:autoSpaceDE w:val="0"/>
        <w:adjustRightInd w:val="0"/>
        <w:ind w:firstLine="708"/>
        <w:jc w:val="both"/>
        <w:rPr>
          <w:rFonts w:eastAsia="Lucida Grande CY"/>
          <w:sz w:val="28"/>
          <w:szCs w:val="28"/>
          <w:lang w:eastAsia="en-US"/>
        </w:rPr>
      </w:pPr>
      <w:r>
        <w:rPr>
          <w:sz w:val="28"/>
          <w:szCs w:val="28"/>
        </w:rPr>
        <w:t xml:space="preserve">– </w:t>
      </w:r>
      <w:r>
        <w:rPr>
          <w:rFonts w:eastAsia="Lucida Grande CY"/>
          <w:sz w:val="28"/>
          <w:szCs w:val="28"/>
          <w:lang w:eastAsia="en-US"/>
        </w:rPr>
        <w:t>умение передавать авторский замысел музыкального произведения с помощью органичного сочетания слова и музыки;</w:t>
      </w:r>
    </w:p>
    <w:p w:rsidR="00525257" w:rsidRDefault="00525257" w:rsidP="00525257">
      <w:pPr>
        <w:widowControl w:val="0"/>
        <w:autoSpaceDE w:val="0"/>
        <w:adjustRightInd w:val="0"/>
        <w:ind w:firstLine="708"/>
        <w:jc w:val="both"/>
        <w:rPr>
          <w:rFonts w:eastAsia="Lucida Grande CY"/>
          <w:sz w:val="28"/>
          <w:szCs w:val="28"/>
          <w:lang w:eastAsia="en-US"/>
        </w:rPr>
      </w:pPr>
      <w:r>
        <w:rPr>
          <w:sz w:val="28"/>
          <w:szCs w:val="28"/>
        </w:rPr>
        <w:t xml:space="preserve">– </w:t>
      </w:r>
      <w:r>
        <w:rPr>
          <w:rFonts w:eastAsia="Lucida Grande CY"/>
          <w:sz w:val="28"/>
          <w:szCs w:val="28"/>
          <w:lang w:eastAsia="en-US"/>
        </w:rPr>
        <w:t xml:space="preserve">навыки коллективного хорового исполнительского творчества; </w:t>
      </w:r>
    </w:p>
    <w:p w:rsidR="00525257" w:rsidRDefault="00525257" w:rsidP="00525257">
      <w:pPr>
        <w:widowControl w:val="0"/>
        <w:autoSpaceDE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– </w:t>
      </w:r>
      <w:r>
        <w:rPr>
          <w:rFonts w:eastAsia="Lucida Grande CY"/>
          <w:sz w:val="28"/>
          <w:szCs w:val="28"/>
          <w:lang w:eastAsia="en-US"/>
        </w:rPr>
        <w:t>сформированные практические навыки исполнения классических, современных авторских, народных хоровых и вокальных ансамблевых произведений</w:t>
      </w:r>
      <w:r>
        <w:rPr>
          <w:sz w:val="28"/>
          <w:szCs w:val="28"/>
          <w:lang w:eastAsia="en-US"/>
        </w:rPr>
        <w:t xml:space="preserve"> отечественной и зарубежной музыки, в том числе хоровых произведений для детей;</w:t>
      </w:r>
    </w:p>
    <w:p w:rsidR="00525257" w:rsidRDefault="00525257" w:rsidP="00525257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Сольфеджио:</w:t>
      </w:r>
    </w:p>
    <w:p w:rsidR="00525257" w:rsidRDefault="00525257" w:rsidP="00525257">
      <w:pPr>
        <w:pStyle w:val="11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сформированный комплекс знаний, умений и навыков, отражающий наличие у обучающегося развитого музыкального слуха и памяти, чувства ритма, художественного вкуса, знания музыкальных стилей, способствующих творческой самостоятельности, в том числе:</w:t>
      </w:r>
    </w:p>
    <w:p w:rsidR="00525257" w:rsidRDefault="00525257" w:rsidP="00525257">
      <w:pPr>
        <w:pStyle w:val="11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знание профессиональной музыкальной терминологии;</w:t>
      </w:r>
    </w:p>
    <w:p w:rsidR="00525257" w:rsidRDefault="00525257" w:rsidP="00525257">
      <w:pPr>
        <w:pStyle w:val="11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умение </w:t>
      </w:r>
      <w:proofErr w:type="spellStart"/>
      <w:r>
        <w:rPr>
          <w:rFonts w:ascii="Times New Roman" w:hAnsi="Times New Roman"/>
          <w:sz w:val="28"/>
          <w:szCs w:val="28"/>
        </w:rPr>
        <w:t>сольфеджировать</w:t>
      </w:r>
      <w:proofErr w:type="spellEnd"/>
      <w:r>
        <w:rPr>
          <w:rFonts w:ascii="Times New Roman" w:hAnsi="Times New Roman"/>
          <w:sz w:val="28"/>
          <w:szCs w:val="28"/>
        </w:rPr>
        <w:t xml:space="preserve"> одноголосные, двухголосные музыкальные примеры, записывать музыкальные построения средней трудности с использованием навыков слухового анализа, слышать и анализировать аккордовые и интервальные цепочки; </w:t>
      </w:r>
    </w:p>
    <w:p w:rsidR="00525257" w:rsidRDefault="00525257" w:rsidP="00525257">
      <w:pPr>
        <w:pStyle w:val="11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умение импровизировать на заданные музыкальные темы или ритмические построения;</w:t>
      </w:r>
    </w:p>
    <w:p w:rsidR="00525257" w:rsidRDefault="00525257" w:rsidP="00525257">
      <w:pPr>
        <w:pStyle w:val="11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навыки владения элементами музыкального языка (исполнение на инструменте, запись по слуху и т.п.).</w:t>
      </w:r>
    </w:p>
    <w:p w:rsidR="00525257" w:rsidRDefault="00525257" w:rsidP="00525257">
      <w:pPr>
        <w:jc w:val="both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Слушание музыки: </w:t>
      </w:r>
    </w:p>
    <w:p w:rsidR="00525257" w:rsidRDefault="00525257" w:rsidP="005252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наличие первоначальных знаний о музыке, как виде искусства, её основных составляющих, в том числе о музыкальных инструментах, исполнительских коллективах (хоровых, оркестровых), основных жанрах;</w:t>
      </w:r>
    </w:p>
    <w:p w:rsidR="00525257" w:rsidRDefault="00525257" w:rsidP="005252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способность проявлять эмоциональное сопереживание в процессе восприятия музыкального произведения;</w:t>
      </w:r>
    </w:p>
    <w:p w:rsidR="00525257" w:rsidRDefault="00525257" w:rsidP="005252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умение проанализировать и рассказать о своем впечатлении от прослушанного музыкального произведения, провести ассоциативные связи с фактами своего жизненного опыта или произведениями других видов искусств.</w:t>
      </w:r>
    </w:p>
    <w:p w:rsidR="00525257" w:rsidRDefault="00525257" w:rsidP="005252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Музыкальная литература (зарубежная, отечественная):</w:t>
      </w:r>
    </w:p>
    <w:p w:rsidR="00525257" w:rsidRDefault="00525257" w:rsidP="005252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 первичные знания о роли и значении музыкального искусства в системе культуры, духовно-нравственном развитии человека;</w:t>
      </w:r>
    </w:p>
    <w:p w:rsidR="00525257" w:rsidRDefault="00525257" w:rsidP="005252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знание творческих биографий зарубежных и отечественных композиторов согласно программным требованиям; </w:t>
      </w:r>
    </w:p>
    <w:p w:rsidR="00525257" w:rsidRDefault="00525257" w:rsidP="005252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знание, в соответствии с программными требованиями, музыкальных произведений зарубежных и отечественных композиторов различных исторических периодов, стилей, жанров и форм от эпохи барокко до современности;</w:t>
      </w:r>
    </w:p>
    <w:p w:rsidR="00525257" w:rsidRDefault="00525257" w:rsidP="005252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умение исполнять на музыкальном инструменте тематический материал пройденных музыкальных произведений; </w:t>
      </w:r>
    </w:p>
    <w:p w:rsidR="00525257" w:rsidRDefault="00525257" w:rsidP="005252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навыки по выполнению теоретического анализа музыкального произведения – формы, стилевых особенностей, жанровых черт, фактурных, метроритмических, ладовых особенностей;</w:t>
      </w:r>
    </w:p>
    <w:p w:rsidR="00525257" w:rsidRDefault="00525257" w:rsidP="005252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знание основных исторических периодов развития зарубежного и отечественного музыкального искусства во взаимосвязи с другими видами искусств (изобразительного, театрального, киноискусства, литературы), основные стилистические направления, жанры; </w:t>
      </w:r>
    </w:p>
    <w:p w:rsidR="00525257" w:rsidRDefault="00525257" w:rsidP="00525257">
      <w:pPr>
        <w:ind w:firstLine="708"/>
        <w:jc w:val="both"/>
      </w:pPr>
      <w:r>
        <w:rPr>
          <w:sz w:val="28"/>
          <w:szCs w:val="28"/>
        </w:rPr>
        <w:t>– знание особенностей национальных традиций, фольклорных истоков музыки;</w:t>
      </w:r>
      <w:r>
        <w:t xml:space="preserve"> </w:t>
      </w:r>
    </w:p>
    <w:p w:rsidR="00525257" w:rsidRDefault="00525257" w:rsidP="005252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знание профессиональной музыкальной терминологии;</w:t>
      </w:r>
    </w:p>
    <w:p w:rsidR="00525257" w:rsidRDefault="00525257" w:rsidP="005252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сформированные основы эстетических взглядов, художественного вкуса, пробуждение интереса к музыкальному искусству и музыкальной деятельности;</w:t>
      </w:r>
    </w:p>
    <w:p w:rsidR="00525257" w:rsidRDefault="00525257" w:rsidP="00525257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– умение в </w:t>
      </w:r>
      <w:r>
        <w:rPr>
          <w:sz w:val="28"/>
          <w:szCs w:val="28"/>
          <w:lang w:eastAsia="en-US"/>
        </w:rPr>
        <w:t xml:space="preserve">устной и письменной форме излагать свои мысли о творчестве композиторов;  </w:t>
      </w:r>
    </w:p>
    <w:p w:rsidR="00525257" w:rsidRDefault="00525257" w:rsidP="00525257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  <w:lang w:eastAsia="en-US"/>
        </w:rPr>
        <w:t>умение определять на слух фрагменты того или иного изученного музыкального произведения;</w:t>
      </w:r>
    </w:p>
    <w:p w:rsidR="00525257" w:rsidRDefault="00525257" w:rsidP="00525257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– навыки по восприятию музыкального произведения, умение выражать его понимание и своё к нему отношение, обнаруживать ассоциативные связи с другими видами искусств. </w:t>
      </w:r>
    </w:p>
    <w:p w:rsidR="00525257" w:rsidRDefault="00525257" w:rsidP="00525257">
      <w:pPr>
        <w:rPr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  <w:lang w:eastAsia="en-US"/>
        </w:rPr>
        <w:t xml:space="preserve"> Элементарная теория музыки:</w:t>
      </w:r>
    </w:p>
    <w:p w:rsidR="00525257" w:rsidRDefault="00525257" w:rsidP="00525257">
      <w:pPr>
        <w:ind w:firstLine="708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– </w:t>
      </w:r>
      <w:r>
        <w:rPr>
          <w:sz w:val="28"/>
          <w:szCs w:val="28"/>
          <w:lang w:eastAsia="en-US"/>
        </w:rPr>
        <w:t xml:space="preserve">знание основных элементов музыкального языка (понятий – звукоряд, лад, интервалы, аккорды, диатоника, </w:t>
      </w:r>
      <w:proofErr w:type="spellStart"/>
      <w:r>
        <w:rPr>
          <w:sz w:val="28"/>
          <w:szCs w:val="28"/>
          <w:lang w:eastAsia="en-US"/>
        </w:rPr>
        <w:t>хроматика</w:t>
      </w:r>
      <w:proofErr w:type="spellEnd"/>
      <w:r>
        <w:rPr>
          <w:sz w:val="28"/>
          <w:szCs w:val="28"/>
          <w:lang w:eastAsia="en-US"/>
        </w:rPr>
        <w:t xml:space="preserve">, отклонение, модуляция); </w:t>
      </w:r>
      <w:proofErr w:type="gramEnd"/>
    </w:p>
    <w:p w:rsidR="00525257" w:rsidRDefault="00525257" w:rsidP="00525257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  <w:lang w:eastAsia="en-US"/>
        </w:rPr>
        <w:t>первичные знания о строении музыкальной ткани, типах изложения музыкального материала;</w:t>
      </w:r>
    </w:p>
    <w:p w:rsidR="00525257" w:rsidRDefault="00525257" w:rsidP="00525257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  <w:lang w:eastAsia="en-US"/>
        </w:rPr>
        <w:t>умение осуществлять элементарный анализ нотного текста с  объяснением роли выразительных сре</w:t>
      </w:r>
      <w:proofErr w:type="gramStart"/>
      <w:r>
        <w:rPr>
          <w:sz w:val="28"/>
          <w:szCs w:val="28"/>
          <w:lang w:eastAsia="en-US"/>
        </w:rPr>
        <w:t>дств в к</w:t>
      </w:r>
      <w:proofErr w:type="gramEnd"/>
      <w:r>
        <w:rPr>
          <w:sz w:val="28"/>
          <w:szCs w:val="28"/>
          <w:lang w:eastAsia="en-US"/>
        </w:rPr>
        <w:t>онтексте музыкального произведения;</w:t>
      </w:r>
    </w:p>
    <w:p w:rsidR="00525257" w:rsidRDefault="00525257" w:rsidP="00525257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  <w:lang w:eastAsia="en-US"/>
        </w:rPr>
        <w:t xml:space="preserve">наличие первичных навыков по анализу музыкальной ткани с точки зрения ладовой системы, особенностей звукоряда (использования диатонических или хроматических ладов, отклонений и др.), фактурного изложения материала (типов фактур). </w:t>
      </w:r>
    </w:p>
    <w:p w:rsidR="00525257" w:rsidRDefault="00525257" w:rsidP="00525257">
      <w:pPr>
        <w:pStyle w:val="1"/>
        <w:spacing w:before="0" w:after="0"/>
        <w:jc w:val="center"/>
        <w:rPr>
          <w:rFonts w:ascii="Times New Roman" w:hAnsi="Times New Roman"/>
          <w:sz w:val="16"/>
          <w:szCs w:val="16"/>
          <w:lang w:val="ru-RU"/>
        </w:rPr>
      </w:pPr>
      <w:bookmarkStart w:id="1" w:name="_Toc307511682"/>
    </w:p>
    <w:bookmarkEnd w:id="1"/>
    <w:p w:rsidR="00525257" w:rsidRDefault="00525257" w:rsidP="00525257">
      <w:pPr>
        <w:ind w:firstLine="540"/>
        <w:jc w:val="center"/>
        <w:rPr>
          <w:b/>
          <w:spacing w:val="-2"/>
          <w:sz w:val="28"/>
        </w:rPr>
      </w:pPr>
      <w:r>
        <w:rPr>
          <w:b/>
          <w:spacing w:val="-2"/>
          <w:sz w:val="28"/>
          <w:lang w:val="en-US"/>
        </w:rPr>
        <w:t>III</w:t>
      </w:r>
      <w:r>
        <w:rPr>
          <w:b/>
          <w:spacing w:val="-2"/>
          <w:sz w:val="28"/>
        </w:rPr>
        <w:t>. УЧЕБНЫЙ ПЛАН.</w:t>
      </w:r>
    </w:p>
    <w:p w:rsidR="00525257" w:rsidRDefault="00525257" w:rsidP="00525257">
      <w:pPr>
        <w:jc w:val="both"/>
        <w:rPr>
          <w:spacing w:val="-2"/>
          <w:sz w:val="16"/>
          <w:szCs w:val="16"/>
        </w:rPr>
      </w:pPr>
      <w:r>
        <w:rPr>
          <w:spacing w:val="-2"/>
          <w:sz w:val="28"/>
        </w:rPr>
        <w:t xml:space="preserve">  </w:t>
      </w:r>
    </w:p>
    <w:p w:rsidR="00525257" w:rsidRDefault="00525257" w:rsidP="00525257">
      <w:pPr>
        <w:ind w:firstLine="540"/>
        <w:jc w:val="both"/>
        <w:rPr>
          <w:spacing w:val="-2"/>
          <w:sz w:val="28"/>
        </w:rPr>
      </w:pPr>
      <w:r>
        <w:rPr>
          <w:spacing w:val="-2"/>
          <w:sz w:val="28"/>
        </w:rPr>
        <w:lastRenderedPageBreak/>
        <w:t>Учебный план программы «Духовые и ударные инструменты» должен предусматривать следующие предметные области:</w:t>
      </w:r>
    </w:p>
    <w:p w:rsidR="00525257" w:rsidRDefault="00525257" w:rsidP="00525257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 xml:space="preserve">музыкальное исполнительство; </w:t>
      </w:r>
    </w:p>
    <w:p w:rsidR="00525257" w:rsidRDefault="00525257" w:rsidP="00525257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теория и история музыки;</w:t>
      </w:r>
    </w:p>
    <w:p w:rsidR="00525257" w:rsidRDefault="00525257" w:rsidP="00525257">
      <w:pPr>
        <w:jc w:val="both"/>
        <w:rPr>
          <w:spacing w:val="-2"/>
          <w:sz w:val="28"/>
        </w:rPr>
      </w:pPr>
      <w:r>
        <w:rPr>
          <w:spacing w:val="-2"/>
          <w:sz w:val="28"/>
        </w:rPr>
        <w:t>и разделы:</w:t>
      </w:r>
    </w:p>
    <w:p w:rsidR="00525257" w:rsidRDefault="00525257" w:rsidP="00525257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консультации;</w:t>
      </w:r>
    </w:p>
    <w:p w:rsidR="00525257" w:rsidRDefault="00525257" w:rsidP="00525257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промежуточная аттестация;</w:t>
      </w:r>
    </w:p>
    <w:p w:rsidR="00525257" w:rsidRDefault="00525257" w:rsidP="00525257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итоговая аттестация.</w:t>
      </w:r>
    </w:p>
    <w:p w:rsidR="00525257" w:rsidRDefault="00525257" w:rsidP="00525257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Предметные области имеют обязательную и вариативную части, которые состоят из учебных предметов. </w:t>
      </w:r>
    </w:p>
    <w:p w:rsidR="00525257" w:rsidRDefault="00525257" w:rsidP="00525257">
      <w:pPr>
        <w:ind w:firstLine="567"/>
        <w:jc w:val="both"/>
        <w:rPr>
          <w:bCs/>
          <w:sz w:val="16"/>
          <w:szCs w:val="16"/>
        </w:rPr>
      </w:pPr>
    </w:p>
    <w:p w:rsidR="00525257" w:rsidRDefault="00525257" w:rsidP="00525257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 –летнее обучение.</w:t>
      </w:r>
    </w:p>
    <w:p w:rsidR="00525257" w:rsidRDefault="00525257" w:rsidP="00525257">
      <w:pPr>
        <w:ind w:firstLine="567"/>
        <w:jc w:val="center"/>
        <w:rPr>
          <w:b/>
          <w:bCs/>
          <w:sz w:val="16"/>
          <w:szCs w:val="16"/>
        </w:rPr>
      </w:pPr>
    </w:p>
    <w:p w:rsidR="00525257" w:rsidRDefault="00525257" w:rsidP="00525257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реализации программы «Духовые и ударные инструменты» со сроком обучения 8 лет общий объём аудиторной учебной нагрузки обязательной части составляет 1579 часов, в том числе по предметным областям (ПО) и учебным предметам (УП):</w:t>
      </w:r>
    </w:p>
    <w:p w:rsidR="00525257" w:rsidRDefault="00525257" w:rsidP="00525257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ПО.01.Музыкальное исполнительство: </w:t>
      </w:r>
    </w:p>
    <w:p w:rsidR="00525257" w:rsidRDefault="00525257" w:rsidP="00525257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УП.01.Специальность – 559 часов, УП.02.Ансамбль – 165 часов, УП.03.Фортепиано – 99 часов, УП.04.Хоровой класс – 98 часов;</w:t>
      </w:r>
    </w:p>
    <w:p w:rsidR="00525257" w:rsidRDefault="00525257" w:rsidP="00525257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ПО.02.Теория и история музыки:</w:t>
      </w:r>
    </w:p>
    <w:p w:rsidR="00525257" w:rsidRDefault="00525257" w:rsidP="00525257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УП.01.Сольфеджио – 378,5 часа, УП.02.Слушание музыки – 98 часов, УП.03.Музыкальная литература (зарубежная, отечественная) – 181,5 часа.</w:t>
      </w:r>
    </w:p>
    <w:p w:rsidR="00525257" w:rsidRDefault="00525257" w:rsidP="00525257">
      <w:pPr>
        <w:rPr>
          <w:bCs/>
          <w:sz w:val="16"/>
          <w:szCs w:val="16"/>
        </w:rPr>
      </w:pPr>
    </w:p>
    <w:p w:rsidR="00525257" w:rsidRDefault="00525257" w:rsidP="00525257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 класс.</w:t>
      </w:r>
    </w:p>
    <w:p w:rsidR="00525257" w:rsidRDefault="00525257" w:rsidP="00525257">
      <w:pPr>
        <w:ind w:firstLine="567"/>
        <w:jc w:val="center"/>
        <w:rPr>
          <w:b/>
          <w:bCs/>
          <w:sz w:val="16"/>
          <w:szCs w:val="16"/>
        </w:rPr>
      </w:pPr>
    </w:p>
    <w:p w:rsidR="00525257" w:rsidRDefault="00525257" w:rsidP="00525257">
      <w:pPr>
        <w:spacing w:before="12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реализации программы «Духовые и ударные инструменты» с дополнительным годом обучения </w:t>
      </w:r>
      <w:proofErr w:type="gramStart"/>
      <w:r>
        <w:rPr>
          <w:bCs/>
          <w:sz w:val="28"/>
          <w:szCs w:val="28"/>
        </w:rPr>
        <w:t>к</w:t>
      </w:r>
      <w:proofErr w:type="gramEnd"/>
      <w:r>
        <w:rPr>
          <w:bCs/>
          <w:sz w:val="28"/>
          <w:szCs w:val="28"/>
        </w:rPr>
        <w:t xml:space="preserve"> ОП </w:t>
      </w:r>
      <w:proofErr w:type="gramStart"/>
      <w:r>
        <w:rPr>
          <w:bCs/>
          <w:sz w:val="28"/>
          <w:szCs w:val="28"/>
        </w:rPr>
        <w:t>со</w:t>
      </w:r>
      <w:proofErr w:type="gramEnd"/>
      <w:r>
        <w:rPr>
          <w:bCs/>
          <w:sz w:val="28"/>
          <w:szCs w:val="28"/>
        </w:rPr>
        <w:t xml:space="preserve"> сроком обучения 8 лет общий объём аудиторной учебной нагрузки обязательной части составляет 1859,5 часа, в том числе по предметным областям (ПО) и учебным предметам (УП):</w:t>
      </w:r>
    </w:p>
    <w:p w:rsidR="00525257" w:rsidRDefault="00525257" w:rsidP="00525257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ПО.01.Музыкальное исполнительство:</w:t>
      </w:r>
    </w:p>
    <w:p w:rsidR="00525257" w:rsidRDefault="00525257" w:rsidP="00525257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УП.01.Специальность – 641,5 часа, УП.02.Ансамбль – 231 час, УП.03.Фортепиано – 99 часов, УП.04.Хоровой класс – 98 часов;</w:t>
      </w:r>
    </w:p>
    <w:p w:rsidR="00525257" w:rsidRDefault="00525257" w:rsidP="00525257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ОП.02.Теория и история музыки: </w:t>
      </w:r>
    </w:p>
    <w:p w:rsidR="00525257" w:rsidRDefault="00525257" w:rsidP="00525257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УП.01.Сольфеджио – 428 часов, УП.02.Слушание музыки – 98 часов, УП.03.Музыкальная литература (зарубежная, отечественная) – 231 час, УП.04.Элементарная теория музыки – 33 часа.</w:t>
      </w:r>
    </w:p>
    <w:p w:rsidR="00525257" w:rsidRDefault="00525257" w:rsidP="00525257">
      <w:pPr>
        <w:ind w:firstLine="567"/>
        <w:jc w:val="both"/>
        <w:rPr>
          <w:bCs/>
          <w:sz w:val="28"/>
          <w:szCs w:val="28"/>
        </w:rPr>
      </w:pPr>
    </w:p>
    <w:p w:rsidR="00525257" w:rsidRDefault="00525257" w:rsidP="00525257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 –летнее обучение.</w:t>
      </w:r>
    </w:p>
    <w:p w:rsidR="00525257" w:rsidRDefault="00525257" w:rsidP="00525257">
      <w:pPr>
        <w:ind w:firstLine="567"/>
        <w:jc w:val="both"/>
        <w:rPr>
          <w:bCs/>
          <w:sz w:val="16"/>
          <w:szCs w:val="16"/>
        </w:rPr>
      </w:pPr>
    </w:p>
    <w:p w:rsidR="00525257" w:rsidRDefault="00525257" w:rsidP="00525257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реализации программы «Духовые и ударные инструменты» со сроком обучения 5 лет общий объём аудиторной учебной нагрузки обязательной части составляет 1039,5 часа, в том числе по предметным областям (ПО) и учебным предметам (УП):</w:t>
      </w:r>
    </w:p>
    <w:p w:rsidR="00525257" w:rsidRDefault="00525257" w:rsidP="00525257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ПО.01.Музыкальное исполнительство: </w:t>
      </w:r>
    </w:p>
    <w:p w:rsidR="00525257" w:rsidRDefault="00525257" w:rsidP="00525257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УП.01.Специальность – 363 часа, УП.02.Ансамбль - 132 часа, УП.03.Фортепиано – 82,5 часа, УП.04.Хоровой класс – 33 часа;</w:t>
      </w:r>
    </w:p>
    <w:p w:rsidR="00525257" w:rsidRDefault="00525257" w:rsidP="00525257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ПО.02.Теория и история музыки: </w:t>
      </w:r>
    </w:p>
    <w:p w:rsidR="00525257" w:rsidRDefault="00525257" w:rsidP="00525257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УП.01.Сольфеджио - 247,5 часа, УП.02.Музыкальная литература (зарубежная, отечественная) - 181,5 часа.</w:t>
      </w:r>
    </w:p>
    <w:p w:rsidR="00525257" w:rsidRDefault="00525257" w:rsidP="00525257">
      <w:pPr>
        <w:ind w:firstLine="567"/>
        <w:jc w:val="both"/>
        <w:rPr>
          <w:bCs/>
          <w:sz w:val="16"/>
          <w:szCs w:val="16"/>
        </w:rPr>
      </w:pPr>
    </w:p>
    <w:p w:rsidR="00525257" w:rsidRDefault="00525257" w:rsidP="00525257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 класс.</w:t>
      </w:r>
    </w:p>
    <w:p w:rsidR="00525257" w:rsidRDefault="00525257" w:rsidP="00525257">
      <w:pPr>
        <w:ind w:firstLine="567"/>
        <w:jc w:val="center"/>
        <w:rPr>
          <w:b/>
          <w:bCs/>
          <w:sz w:val="16"/>
          <w:szCs w:val="16"/>
        </w:rPr>
      </w:pPr>
    </w:p>
    <w:p w:rsidR="00525257" w:rsidRDefault="00525257" w:rsidP="00525257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реализации программы «Духовые и ударные инструменты» с дополнительным годом обучения </w:t>
      </w:r>
      <w:proofErr w:type="gramStart"/>
      <w:r>
        <w:rPr>
          <w:bCs/>
          <w:sz w:val="28"/>
          <w:szCs w:val="28"/>
        </w:rPr>
        <w:t>к</w:t>
      </w:r>
      <w:proofErr w:type="gramEnd"/>
      <w:r>
        <w:rPr>
          <w:bCs/>
          <w:sz w:val="28"/>
          <w:szCs w:val="28"/>
        </w:rPr>
        <w:t xml:space="preserve"> ОП </w:t>
      </w:r>
      <w:proofErr w:type="gramStart"/>
      <w:r>
        <w:rPr>
          <w:bCs/>
          <w:sz w:val="28"/>
          <w:szCs w:val="28"/>
        </w:rPr>
        <w:t>со</w:t>
      </w:r>
      <w:proofErr w:type="gramEnd"/>
      <w:r>
        <w:rPr>
          <w:bCs/>
          <w:sz w:val="28"/>
          <w:szCs w:val="28"/>
        </w:rPr>
        <w:t xml:space="preserve"> сроком обучения 5 лет общий объём аудиторной учебной нагрузки обязательной части составляет 1320 часов, в том числе по предметным областям (ПО) и учебным предметам (УП):</w:t>
      </w:r>
    </w:p>
    <w:p w:rsidR="00525257" w:rsidRDefault="00525257" w:rsidP="00525257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ПО.01.Музыкальное исполнительство:</w:t>
      </w:r>
    </w:p>
    <w:p w:rsidR="00525257" w:rsidRDefault="00525257" w:rsidP="00525257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УП.01.Специальность – 445,5 часа, УП.02.Ансамбль – 198 часов, УП.03.Фортепиано – 82,5 часа, УП.04.Хоровой класс – 33 часа;</w:t>
      </w:r>
    </w:p>
    <w:p w:rsidR="00525257" w:rsidRDefault="00525257" w:rsidP="00525257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ОП.02.Теория и история музыки: </w:t>
      </w:r>
    </w:p>
    <w:p w:rsidR="00525257" w:rsidRDefault="00525257" w:rsidP="00525257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УП.01.Сольфеджио - 297 часов, УП.02.Музыкальная литература (зарубежная, отечественная) - 231 час, УП.03.Элементарная теория музыки – 33 часа.</w:t>
      </w:r>
    </w:p>
    <w:p w:rsidR="00525257" w:rsidRDefault="00525257" w:rsidP="00525257">
      <w:pPr>
        <w:ind w:firstLine="567"/>
        <w:jc w:val="both"/>
        <w:rPr>
          <w:bCs/>
          <w:sz w:val="16"/>
          <w:szCs w:val="16"/>
        </w:rPr>
      </w:pPr>
    </w:p>
    <w:p w:rsidR="00525257" w:rsidRDefault="00525257" w:rsidP="00525257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IV</w:t>
      </w:r>
      <w:r>
        <w:rPr>
          <w:b/>
          <w:bCs/>
          <w:sz w:val="28"/>
          <w:szCs w:val="28"/>
        </w:rPr>
        <w:t>. ГРАФИК УЧЕБНОГО ПРОЦЕССА.</w:t>
      </w:r>
    </w:p>
    <w:p w:rsidR="00525257" w:rsidRDefault="00525257" w:rsidP="00525257">
      <w:pPr>
        <w:ind w:firstLine="567"/>
        <w:jc w:val="center"/>
        <w:rPr>
          <w:bCs/>
          <w:sz w:val="16"/>
          <w:szCs w:val="16"/>
        </w:rPr>
      </w:pPr>
    </w:p>
    <w:p w:rsidR="00525257" w:rsidRDefault="00525257" w:rsidP="00525257">
      <w:pPr>
        <w:widowControl w:val="0"/>
        <w:autoSpaceDE w:val="0"/>
        <w:adjustRightInd w:val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 –летнее обучение.</w:t>
      </w:r>
    </w:p>
    <w:p w:rsidR="00525257" w:rsidRDefault="00525257" w:rsidP="00525257">
      <w:pPr>
        <w:widowControl w:val="0"/>
        <w:autoSpaceDE w:val="0"/>
        <w:adjustRightInd w:val="0"/>
        <w:ind w:firstLine="720"/>
        <w:jc w:val="center"/>
        <w:rPr>
          <w:b/>
          <w:sz w:val="16"/>
          <w:szCs w:val="16"/>
        </w:rPr>
      </w:pPr>
    </w:p>
    <w:p w:rsidR="00525257" w:rsidRDefault="00525257" w:rsidP="00525257">
      <w:pPr>
        <w:widowControl w:val="0"/>
        <w:autoSpaceDE w:val="0"/>
        <w:adjustRightInd w:val="0"/>
        <w:ind w:firstLine="72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При реализации программы «Духовые и ударные инструменты» со сроком обучения 8 лет п</w:t>
      </w:r>
      <w:r>
        <w:rPr>
          <w:spacing w:val="-2"/>
          <w:sz w:val="28"/>
          <w:szCs w:val="28"/>
        </w:rPr>
        <w:t xml:space="preserve">родолжительность учебного года с первого по седьмой классы составляет 39 недель, в восьмом классе – 40 недель. Продолжительность учебных занятий в первом классе составляет 32 недели, со второго по восьмой классы 33 недели. </w:t>
      </w:r>
    </w:p>
    <w:p w:rsidR="00525257" w:rsidRDefault="00525257" w:rsidP="00525257">
      <w:pPr>
        <w:widowControl w:val="0"/>
        <w:autoSpaceDE w:val="0"/>
        <w:adjustRightInd w:val="0"/>
        <w:ind w:firstLine="567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Контрольные уроки и зачёты в рамках промежуточной аттестации проводятся на завершающих полугодие учебных занятиях в счёт аудиторного времени, предусмотренного на учебный предмет, или же в середине учебного года в соответствии с учебным графиком. Экзамены проводятся за пределами аудиторных учебных занятий. </w:t>
      </w:r>
      <w:r>
        <w:rPr>
          <w:iCs/>
          <w:sz w:val="28"/>
          <w:szCs w:val="28"/>
        </w:rPr>
        <w:t>Временной интервал между выпускными экзаменами должен быть не менее трёх календарных дней.</w:t>
      </w:r>
    </w:p>
    <w:p w:rsidR="00525257" w:rsidRDefault="00525257" w:rsidP="00525257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Реализация программы «Духовые и ударные инструменты» обеспечивается консультациями для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, которые проводятся с целью подготовки обучающихся к контрольным урокам, зачётам, экзаменам, творческим конкурсам и другим мероприятиям. Консультации проводятся рассредоточено или в счёт резерва учебного времени в следующем объёме: 196 часов при реализации ОП со сроком обучения 8 лет и 234 часа с дополнительным годом обучения. Резерв учебного времени устанавливается  из расчёта одной недели в учебном году. Если консультации проводятся рассредоточено, резерв учебного времени используется на самостоятельную работу обучающихся и методическую работу преподавателей. Резерв учебного времени можно использовать и после окончания промежуточной аттестации (экзаменационной) с целью обеспечения самостоятельной работой обучающихся на период летних каникул.</w:t>
      </w:r>
    </w:p>
    <w:p w:rsidR="00525257" w:rsidRDefault="00525257" w:rsidP="00525257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>В учебном</w:t>
      </w:r>
      <w:r>
        <w:rPr>
          <w:b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году предусматриваются каникулы в объёме не менее 4 недель, в первом классе для обучающихся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ОП </w:t>
      </w:r>
      <w:proofErr w:type="gramStart"/>
      <w:r>
        <w:rPr>
          <w:sz w:val="28"/>
          <w:szCs w:val="28"/>
        </w:rPr>
        <w:t>со</w:t>
      </w:r>
      <w:proofErr w:type="gramEnd"/>
      <w:r>
        <w:rPr>
          <w:sz w:val="28"/>
          <w:szCs w:val="28"/>
        </w:rPr>
        <w:t xml:space="preserve"> сроком обучения 8 лет устанавливаются дополнительные недельные каникулы. Летние каникулы устанавливаются в объёме 13 недель, за исключением последнего года обучения. Осенние, зимние, весенние каникулы проводятся в сроки, установленные при реализации основных образовательных программ начального общего и основного общего образования.</w:t>
      </w:r>
    </w:p>
    <w:p w:rsidR="00525257" w:rsidRDefault="00525257" w:rsidP="00525257">
      <w:pPr>
        <w:widowControl w:val="0"/>
        <w:autoSpaceDE w:val="0"/>
        <w:adjustRightInd w:val="0"/>
        <w:ind w:firstLine="720"/>
        <w:jc w:val="both"/>
        <w:rPr>
          <w:b/>
          <w:spacing w:val="-2"/>
          <w:sz w:val="16"/>
          <w:szCs w:val="16"/>
        </w:rPr>
      </w:pPr>
    </w:p>
    <w:p w:rsidR="00525257" w:rsidRDefault="00525257" w:rsidP="00525257">
      <w:pPr>
        <w:widowControl w:val="0"/>
        <w:autoSpaceDE w:val="0"/>
        <w:adjustRightInd w:val="0"/>
        <w:ind w:firstLine="720"/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9 класс.</w:t>
      </w:r>
    </w:p>
    <w:p w:rsidR="00525257" w:rsidRDefault="00525257" w:rsidP="00525257">
      <w:pPr>
        <w:widowControl w:val="0"/>
        <w:autoSpaceDE w:val="0"/>
        <w:adjustRightInd w:val="0"/>
        <w:ind w:firstLine="720"/>
        <w:jc w:val="center"/>
        <w:rPr>
          <w:b/>
          <w:spacing w:val="-2"/>
          <w:sz w:val="16"/>
          <w:szCs w:val="16"/>
        </w:rPr>
      </w:pPr>
    </w:p>
    <w:p w:rsidR="00525257" w:rsidRDefault="00525257" w:rsidP="00525257">
      <w:pPr>
        <w:widowControl w:val="0"/>
        <w:autoSpaceDE w:val="0"/>
        <w:adjustRightInd w:val="0"/>
        <w:ind w:firstLine="72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При реализации программы «Духовые и ударные инструменты» с дополнительным годом обучения продолжительность учебного года в восьмом классе составляет 39 недель, в девятом классе – 40 недель, продолжительность учебных занятий в девятом классе составляет 33 недели.</w:t>
      </w:r>
    </w:p>
    <w:p w:rsidR="00525257" w:rsidRDefault="00525257" w:rsidP="00525257">
      <w:pPr>
        <w:widowControl w:val="0"/>
        <w:autoSpaceDE w:val="0"/>
        <w:adjustRightInd w:val="0"/>
        <w:ind w:firstLine="567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Экзамены проводятся за пределами аудиторных учебных занятий. </w:t>
      </w:r>
      <w:r>
        <w:rPr>
          <w:iCs/>
          <w:sz w:val="28"/>
          <w:szCs w:val="28"/>
        </w:rPr>
        <w:t>Временной интервал между выпускными экзаменами должен быть не менее трёх календарных дней.</w:t>
      </w:r>
    </w:p>
    <w:p w:rsidR="00525257" w:rsidRDefault="00525257" w:rsidP="00525257">
      <w:pPr>
        <w:widowControl w:val="0"/>
        <w:autoSpaceDE w:val="0"/>
        <w:adjustRightInd w:val="0"/>
        <w:ind w:firstLine="72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Осенние, зимние, весенние каникулы проводятся в сроки, установленные при реализации основных образовательных программ начального общего и основного общего образования</w:t>
      </w:r>
    </w:p>
    <w:p w:rsidR="00525257" w:rsidRDefault="00525257" w:rsidP="00525257">
      <w:pPr>
        <w:widowControl w:val="0"/>
        <w:autoSpaceDE w:val="0"/>
        <w:adjustRightInd w:val="0"/>
        <w:jc w:val="both"/>
        <w:rPr>
          <w:spacing w:val="-2"/>
          <w:sz w:val="16"/>
          <w:szCs w:val="16"/>
        </w:rPr>
      </w:pPr>
    </w:p>
    <w:p w:rsidR="00525257" w:rsidRDefault="00525257" w:rsidP="00525257">
      <w:pPr>
        <w:widowControl w:val="0"/>
        <w:autoSpaceDE w:val="0"/>
        <w:adjustRightInd w:val="0"/>
        <w:ind w:firstLine="720"/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5 –летнее обучение.</w:t>
      </w:r>
    </w:p>
    <w:p w:rsidR="00525257" w:rsidRDefault="00525257" w:rsidP="00525257">
      <w:pPr>
        <w:widowControl w:val="0"/>
        <w:autoSpaceDE w:val="0"/>
        <w:adjustRightInd w:val="0"/>
        <w:ind w:firstLine="720"/>
        <w:jc w:val="center"/>
        <w:rPr>
          <w:b/>
          <w:spacing w:val="-2"/>
          <w:sz w:val="16"/>
          <w:szCs w:val="16"/>
        </w:rPr>
      </w:pPr>
    </w:p>
    <w:p w:rsidR="00525257" w:rsidRDefault="00525257" w:rsidP="00525257">
      <w:pPr>
        <w:widowControl w:val="0"/>
        <w:autoSpaceDE w:val="0"/>
        <w:adjustRightInd w:val="0"/>
        <w:ind w:firstLine="72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При реализации программы «Духовые и ударные инструменты» со сроком обучения 5 лет продолжительность учебного года с первого по четвертый классы составляет 39 недель, в пятом классе – 40 недель. Продолжительность учебных занятий с первого по пятый классы составляет 33 недели.</w:t>
      </w:r>
    </w:p>
    <w:p w:rsidR="00525257" w:rsidRDefault="00525257" w:rsidP="00525257">
      <w:pPr>
        <w:widowControl w:val="0"/>
        <w:autoSpaceDE w:val="0"/>
        <w:adjustRightInd w:val="0"/>
        <w:ind w:firstLine="567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Контрольные уроки и зачёты в рамках промежуточной аттестации проводятся на завершающих полугодие учебных занятиях в счёт аудиторного времени, предусмотренного на учебный предмет, или же в середине учебного года в соответствии с учебным графиком. Экзамены проводятся за пределами аудиторных учебных занятий. </w:t>
      </w:r>
      <w:r>
        <w:rPr>
          <w:iCs/>
          <w:sz w:val="28"/>
          <w:szCs w:val="28"/>
        </w:rPr>
        <w:t>Временной интервал между выпускными экзаменами должен быть не менее трёх календарных дней.</w:t>
      </w:r>
    </w:p>
    <w:p w:rsidR="00525257" w:rsidRDefault="00525257" w:rsidP="00525257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программы «Духовые и ударные инструменты» обеспечивается консультациями для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, которые проводятся с целью подготовки обучающихся к контрольным урокам, зачётам, экзаменам, творческим конкурсам и другим мероприятиям. Консультации проводятся рассредоточено или в счёт резерва учебного времени в следующем объёме: 148 часов при реализации ОП со сроком обучения 5 лет и 186 часов с дополнительным годом обучения. Резерв учебного времени устанавливается  из расчёта одной недели в учебном году. Если консультации проводятся рассредоточено, резерв учебного времени используется на самостоятельную работу обучающихся и методическую работу преподавателей. Резерв учебного времени можно использовать и после окончания промежуточной аттестации (экзаменационной) с целью обеспечения самостоятельной </w:t>
      </w:r>
      <w:r>
        <w:rPr>
          <w:sz w:val="28"/>
          <w:szCs w:val="28"/>
        </w:rPr>
        <w:lastRenderedPageBreak/>
        <w:t>работой обучающихся на период летних каникул.</w:t>
      </w:r>
    </w:p>
    <w:p w:rsidR="00525257" w:rsidRDefault="00525257" w:rsidP="00525257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b/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В учебном</w:t>
      </w:r>
      <w:r>
        <w:rPr>
          <w:b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году предусматриваются каникулы в объёме не менее 4 недель. Летние каникулы устанавливаются в объёме 13 недель, за исключением последнего года обучения. Осенние, зимние, весенние каникулы проводятся в сроки, установленные при реализации основных образовательных программ начального общего и основного общего образования.</w:t>
      </w:r>
    </w:p>
    <w:p w:rsidR="00525257" w:rsidRDefault="00525257" w:rsidP="00525257">
      <w:pPr>
        <w:widowControl w:val="0"/>
        <w:autoSpaceDE w:val="0"/>
        <w:adjustRightInd w:val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 класс.</w:t>
      </w:r>
    </w:p>
    <w:p w:rsidR="00525257" w:rsidRDefault="00525257" w:rsidP="00525257">
      <w:pPr>
        <w:widowControl w:val="0"/>
        <w:autoSpaceDE w:val="0"/>
        <w:adjustRightInd w:val="0"/>
        <w:ind w:firstLine="720"/>
        <w:jc w:val="center"/>
        <w:rPr>
          <w:b/>
          <w:sz w:val="16"/>
          <w:szCs w:val="16"/>
        </w:rPr>
      </w:pPr>
    </w:p>
    <w:p w:rsidR="00525257" w:rsidRDefault="00525257" w:rsidP="00525257">
      <w:pPr>
        <w:widowControl w:val="0"/>
        <w:autoSpaceDE w:val="0"/>
        <w:adjustRightInd w:val="0"/>
        <w:ind w:firstLine="72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При реализации программы «Духовые и ударные инструменты» с дополнительным годом обучения продолжительность учебного года в пятом классе составляет 39 недель, в шестом классе - 40 недель, продолжительность учебных занятий в шестом классе составляет 33 недели.</w:t>
      </w:r>
    </w:p>
    <w:p w:rsidR="00525257" w:rsidRDefault="00525257" w:rsidP="00525257">
      <w:pPr>
        <w:widowControl w:val="0"/>
        <w:autoSpaceDE w:val="0"/>
        <w:adjustRightInd w:val="0"/>
        <w:ind w:firstLine="567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Экзамены проводятся за пределами аудиторных учебных занятий. </w:t>
      </w:r>
      <w:r>
        <w:rPr>
          <w:iCs/>
          <w:sz w:val="28"/>
          <w:szCs w:val="28"/>
        </w:rPr>
        <w:t>Временной интервал между выпускными экзаменами должен быть не менее трёх календарных дней.</w:t>
      </w:r>
    </w:p>
    <w:p w:rsidR="00525257" w:rsidRDefault="00525257" w:rsidP="00525257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Осенние, зимние, весенние каникулы проводятся в сроки, установленные при реализации основных образовательных программ начального общего и основного общего образования.</w:t>
      </w:r>
    </w:p>
    <w:p w:rsidR="00525257" w:rsidRDefault="00525257" w:rsidP="00525257">
      <w:pPr>
        <w:widowControl w:val="0"/>
        <w:autoSpaceDE w:val="0"/>
        <w:adjustRightInd w:val="0"/>
        <w:ind w:firstLine="720"/>
        <w:jc w:val="center"/>
        <w:rPr>
          <w:sz w:val="28"/>
          <w:szCs w:val="28"/>
        </w:rPr>
      </w:pPr>
    </w:p>
    <w:p w:rsidR="00525257" w:rsidRDefault="00525257" w:rsidP="00525257">
      <w:pPr>
        <w:widowControl w:val="0"/>
        <w:autoSpaceDE w:val="0"/>
        <w:adjustRightInd w:val="0"/>
        <w:ind w:firstLine="72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. КОНТРОЛЬНЫЕ ТРЕБОВАНИЯ И КРИТЕРИИ ОЦЕНОК ПРОМЕЖУТОЧНОЙ И ИТОГОВОЙ АТТЕСТАЦИИ.</w:t>
      </w:r>
      <w:proofErr w:type="gramEnd"/>
    </w:p>
    <w:p w:rsidR="00525257" w:rsidRDefault="00525257" w:rsidP="00525257">
      <w:pPr>
        <w:widowControl w:val="0"/>
        <w:autoSpaceDE w:val="0"/>
        <w:adjustRightInd w:val="0"/>
        <w:ind w:firstLine="720"/>
        <w:jc w:val="both"/>
        <w:rPr>
          <w:b/>
          <w:sz w:val="28"/>
          <w:szCs w:val="28"/>
        </w:rPr>
      </w:pPr>
    </w:p>
    <w:p w:rsidR="00525257" w:rsidRDefault="00525257" w:rsidP="00525257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Оценка качества реализации образовательной программы включает в себя текущий контроль успеваемости, промежуточную и итоговую аттестацию обучающихся.</w:t>
      </w:r>
    </w:p>
    <w:p w:rsidR="00525257" w:rsidRDefault="00525257" w:rsidP="00525257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средств текущего контроля успеваемости применяются контрольные работы, устные опросы, письменные работы, тестирование, академические концерты, прослушивания, технические зачёты. Текущий контроль успеваемости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проводится в счёт аудиторного времени, предусмотренного на учебный предмет.</w:t>
      </w:r>
    </w:p>
    <w:p w:rsidR="00525257" w:rsidRDefault="00525257" w:rsidP="00525257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Промежуточная аттестация проводится в форме контрольных уроков, зачётов и экзаменов. Контрольные уроки, зачёты и экзамены могут проходить в виде технических зачётов, академических концертов, исполнения концертных программ, по предметам музыкально – теоретического цикла – в виде письменных работ и устных опросов. Контрольные уроки и зачёты в рамках промежуточной аттестации проводятся на завершающих полугодие учебных занятиях в счёт аудиторного времени, предусмотренного на учебный предмет. Экзамены проводятся за пределами аудиторных учебных занятий. </w:t>
      </w:r>
    </w:p>
    <w:p w:rsidR="00525257" w:rsidRDefault="00525257" w:rsidP="00525257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завершении изучения учебных предметов по итогам промежуточной аттестации обучающимся выставляется оценка, которая заносится в свидетельство об окончании школы. По окончании полугодий учебного года, как правило, оценки выставляются по каждому изучаемому учебному предмету. Оценки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также выставляются и по окончании каждой </w:t>
      </w:r>
      <w:r>
        <w:rPr>
          <w:sz w:val="28"/>
          <w:szCs w:val="28"/>
        </w:rPr>
        <w:lastRenderedPageBreak/>
        <w:t>четверти.</w:t>
      </w:r>
    </w:p>
    <w:p w:rsidR="00525257" w:rsidRDefault="00525257" w:rsidP="00525257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Итоговая аттестация, согласно  ФГТ, проводится в форме выпускных экзаменов по следующим учебным дисциплинам:</w:t>
      </w:r>
    </w:p>
    <w:p w:rsidR="00525257" w:rsidRDefault="00525257" w:rsidP="00525257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Специальность; </w:t>
      </w:r>
    </w:p>
    <w:p w:rsidR="00525257" w:rsidRDefault="00525257" w:rsidP="00525257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Сольфеджио; </w:t>
      </w:r>
    </w:p>
    <w:p w:rsidR="00525257" w:rsidRDefault="00525257" w:rsidP="00525257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Музыкальная литература.</w:t>
      </w:r>
    </w:p>
    <w:p w:rsidR="00525257" w:rsidRDefault="00525257" w:rsidP="00525257">
      <w:pPr>
        <w:widowControl w:val="0"/>
        <w:autoSpaceDE w:val="0"/>
        <w:adjustRightInd w:val="0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По итогам выпускного экзамена выставляется оценка «отлично», «хорошо», «удовлетворительно», «неудовлетворительно». Временной интервал между выпускными экзаменами должен быть не менее трёх календарных дней.</w:t>
      </w:r>
    </w:p>
    <w:p w:rsidR="00525257" w:rsidRDefault="00525257" w:rsidP="00525257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прохождении итоговой аттестации выпускник должен продемонстрировать знания, умения и навыки в соответствии с программными требованиями, в том числе:</w:t>
      </w:r>
    </w:p>
    <w:p w:rsidR="00525257" w:rsidRDefault="00525257" w:rsidP="00525257">
      <w:pPr>
        <w:widowControl w:val="0"/>
        <w:numPr>
          <w:ilvl w:val="0"/>
          <w:numId w:val="1"/>
        </w:numPr>
        <w:tabs>
          <w:tab w:val="num" w:pos="0"/>
          <w:tab w:val="left" w:pos="900"/>
        </w:tabs>
        <w:autoSpaceDE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знание творческих биографий зарубежных и отечественных композиторов, музыкальных произведений, основных исторических периодов развития музыкального искусства во взаимосвязи с другими видами искусств;</w:t>
      </w:r>
    </w:p>
    <w:p w:rsidR="00525257" w:rsidRDefault="00525257" w:rsidP="00525257">
      <w:pPr>
        <w:widowControl w:val="0"/>
        <w:numPr>
          <w:ilvl w:val="0"/>
          <w:numId w:val="1"/>
        </w:numPr>
        <w:tabs>
          <w:tab w:val="num" w:pos="0"/>
          <w:tab w:val="left" w:pos="900"/>
        </w:tabs>
        <w:autoSpaceDE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знание профессиональной терминологии, основного репертуара для духовых и ударных инструментов, различных составов ансамблей, оркестров;</w:t>
      </w:r>
    </w:p>
    <w:p w:rsidR="00525257" w:rsidRDefault="00525257" w:rsidP="00525257">
      <w:pPr>
        <w:widowControl w:val="0"/>
        <w:numPr>
          <w:ilvl w:val="0"/>
          <w:numId w:val="1"/>
        </w:numPr>
        <w:tabs>
          <w:tab w:val="num" w:pos="0"/>
          <w:tab w:val="left" w:pos="900"/>
        </w:tabs>
        <w:autoSpaceDE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достаточный технический уровень владения музыкальным инструментом для воссоздания художественного образа и стиля исполняемых произведений разных форм и жанров зарубежных и отечественных композиторов; </w:t>
      </w:r>
    </w:p>
    <w:p w:rsidR="00525257" w:rsidRDefault="00525257" w:rsidP="00525257">
      <w:pPr>
        <w:widowControl w:val="0"/>
        <w:numPr>
          <w:ilvl w:val="0"/>
          <w:numId w:val="1"/>
        </w:numPr>
        <w:tabs>
          <w:tab w:val="num" w:pos="0"/>
          <w:tab w:val="left" w:pos="900"/>
        </w:tabs>
        <w:autoSpaceDE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области </w:t>
      </w:r>
      <w:proofErr w:type="spellStart"/>
      <w:r>
        <w:rPr>
          <w:sz w:val="28"/>
          <w:szCs w:val="28"/>
        </w:rPr>
        <w:t>эстрадно</w:t>
      </w:r>
      <w:proofErr w:type="spellEnd"/>
      <w:r>
        <w:rPr>
          <w:sz w:val="28"/>
          <w:szCs w:val="28"/>
        </w:rPr>
        <w:t>-джазового искусства - умение и навыки музыкальной импровизации;</w:t>
      </w:r>
    </w:p>
    <w:p w:rsidR="00525257" w:rsidRDefault="00525257" w:rsidP="00525257">
      <w:pPr>
        <w:widowControl w:val="0"/>
        <w:numPr>
          <w:ilvl w:val="0"/>
          <w:numId w:val="1"/>
        </w:numPr>
        <w:tabs>
          <w:tab w:val="num" w:pos="0"/>
          <w:tab w:val="left" w:pos="900"/>
        </w:tabs>
        <w:autoSpaceDE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умение определять на слух, записывать, воспроизводить голосом  аккордовые, интервальные и мелодические построения;</w:t>
      </w:r>
    </w:p>
    <w:p w:rsidR="00525257" w:rsidRDefault="00525257" w:rsidP="00525257">
      <w:pPr>
        <w:widowControl w:val="0"/>
        <w:numPr>
          <w:ilvl w:val="0"/>
          <w:numId w:val="1"/>
        </w:numPr>
        <w:tabs>
          <w:tab w:val="num" w:pos="0"/>
          <w:tab w:val="left" w:pos="900"/>
        </w:tabs>
        <w:autoSpaceDE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наличие кругозора в области музыкального искусства и культуры.</w:t>
      </w:r>
    </w:p>
    <w:p w:rsidR="00525257" w:rsidRDefault="00525257" w:rsidP="00525257">
      <w:pPr>
        <w:widowControl w:val="0"/>
        <w:tabs>
          <w:tab w:val="left" w:pos="900"/>
        </w:tabs>
        <w:autoSpaceDE w:val="0"/>
        <w:adjustRightInd w:val="0"/>
        <w:spacing w:line="360" w:lineRule="auto"/>
        <w:jc w:val="both"/>
        <w:rPr>
          <w:sz w:val="28"/>
          <w:szCs w:val="28"/>
        </w:rPr>
      </w:pPr>
    </w:p>
    <w:p w:rsidR="00BC6DF7" w:rsidRDefault="00BC6DF7" w:rsidP="00D376DE">
      <w:pPr>
        <w:widowControl w:val="0"/>
        <w:tabs>
          <w:tab w:val="left" w:pos="900"/>
        </w:tabs>
        <w:autoSpaceDE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>. ПРОГРАММА ТВОРЧЕСКОЙ И КУЛЬТУРНО – ПРОСВЕТИТЕЛЬНОЙ ДЕЯТЕЛЬНОСТИ.</w:t>
      </w:r>
    </w:p>
    <w:p w:rsidR="00BC6DF7" w:rsidRDefault="00BC6DF7" w:rsidP="00BC6DF7">
      <w:pPr>
        <w:widowControl w:val="0"/>
        <w:tabs>
          <w:tab w:val="left" w:pos="900"/>
        </w:tabs>
        <w:autoSpaceDE w:val="0"/>
        <w:adjustRightInd w:val="0"/>
        <w:jc w:val="both"/>
        <w:rPr>
          <w:sz w:val="28"/>
          <w:szCs w:val="28"/>
        </w:rPr>
      </w:pPr>
    </w:p>
    <w:p w:rsidR="00BC6DF7" w:rsidRDefault="00BC6DF7" w:rsidP="00BC6DF7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С целью обеспечения высокого качества образования, его доступности, открытости, привлекательности для обучающихся, их родителей и всего общества, а также для духовно – нравственного развития, эстетического воспитания и художественного становления личности. В школе создана комфортная развивающая образовательная среда, обеспечивающая возможность:</w:t>
      </w:r>
    </w:p>
    <w:p w:rsidR="00BC6DF7" w:rsidRDefault="00BC6DF7" w:rsidP="00BC6DF7">
      <w:pPr>
        <w:widowControl w:val="0"/>
        <w:autoSpaceDE w:val="0"/>
        <w:adjustRightInd w:val="0"/>
        <w:ind w:firstLine="708"/>
        <w:jc w:val="both"/>
      </w:pPr>
      <w:r>
        <w:rPr>
          <w:rStyle w:val="FontStyle16"/>
          <w:sz w:val="28"/>
          <w:szCs w:val="28"/>
        </w:rPr>
        <w:t>всестороннего выявления и развития одарённых детей в области музыкального искусства на  областном конкурсе исполнителей на струнно – смычковых и духовых инструментах «Оркестровая палитра», конкурсах «Новые имена», «Учитель и ученик»;</w:t>
      </w:r>
      <w:r>
        <w:rPr>
          <w:sz w:val="28"/>
          <w:szCs w:val="28"/>
        </w:rPr>
        <w:t xml:space="preserve"> </w:t>
      </w:r>
    </w:p>
    <w:p w:rsidR="00BC6DF7" w:rsidRDefault="00BC6DF7" w:rsidP="00BC6DF7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повышению исполнительского мастерства обучающихся, расширению </w:t>
      </w:r>
      <w:r>
        <w:rPr>
          <w:sz w:val="28"/>
          <w:szCs w:val="28"/>
        </w:rPr>
        <w:lastRenderedPageBreak/>
        <w:t>их творческого общения и кругозора, накоплению разнообразного музыкального слухового опыта способствует участие детей в</w:t>
      </w:r>
      <w:r>
        <w:rPr>
          <w:rStyle w:val="FontStyle16"/>
          <w:sz w:val="28"/>
          <w:szCs w:val="28"/>
        </w:rPr>
        <w:t xml:space="preserve"> открытом зональном школьном фестивале ансамблевой игры  «Концертино»;  </w:t>
      </w:r>
      <w:r>
        <w:rPr>
          <w:sz w:val="28"/>
          <w:szCs w:val="28"/>
        </w:rPr>
        <w:t xml:space="preserve"> </w:t>
      </w:r>
    </w:p>
    <w:p w:rsidR="00BC6DF7" w:rsidRDefault="00BC6DF7" w:rsidP="00BC6DF7">
      <w:pPr>
        <w:widowControl w:val="0"/>
        <w:autoSpaceDE w:val="0"/>
        <w:adjustRightInd w:val="0"/>
        <w:ind w:firstLine="708"/>
        <w:jc w:val="both"/>
      </w:pPr>
      <w:r>
        <w:rPr>
          <w:sz w:val="28"/>
          <w:szCs w:val="28"/>
        </w:rPr>
        <w:t xml:space="preserve">с целью </w:t>
      </w:r>
      <w:proofErr w:type="gramStart"/>
      <w:r>
        <w:rPr>
          <w:sz w:val="28"/>
          <w:szCs w:val="28"/>
        </w:rPr>
        <w:t>повышения профессионального мастерства педагогов школы искусств</w:t>
      </w:r>
      <w:proofErr w:type="gramEnd"/>
      <w:r>
        <w:rPr>
          <w:sz w:val="28"/>
          <w:szCs w:val="28"/>
        </w:rPr>
        <w:t xml:space="preserve"> и выполнения индивидуальной программы работы с одарёнными детьми,  коллектив и обучающиеся «</w:t>
      </w:r>
      <w:proofErr w:type="spellStart"/>
      <w:r>
        <w:rPr>
          <w:sz w:val="28"/>
          <w:szCs w:val="28"/>
        </w:rPr>
        <w:t>Железногорской</w:t>
      </w:r>
      <w:proofErr w:type="spellEnd"/>
      <w:r>
        <w:rPr>
          <w:sz w:val="28"/>
          <w:szCs w:val="28"/>
        </w:rPr>
        <w:t xml:space="preserve"> ДШИ» ежегодно принимают участие в международной летней творческой школе «Мастер – класс»;</w:t>
      </w:r>
    </w:p>
    <w:p w:rsidR="00BC6DF7" w:rsidRDefault="00BC6DF7" w:rsidP="00BC6DF7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 разнообразной  творческой деятельности  обучающихся также способствуют: проведение олимпиад по учебным дисциплинам музыкально – теоретического цикла, организация и общешкольных творческих вечеров и мероприятий по отделениям, театрализованных музыкальных  и хореографических представлений и др.;</w:t>
      </w:r>
    </w:p>
    <w:p w:rsidR="00BC6DF7" w:rsidRDefault="00BC6DF7" w:rsidP="00BC6DF7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расширению </w:t>
      </w:r>
      <w:proofErr w:type="spellStart"/>
      <w:r>
        <w:rPr>
          <w:sz w:val="28"/>
          <w:szCs w:val="28"/>
        </w:rPr>
        <w:t>межпредметных</w:t>
      </w:r>
      <w:proofErr w:type="spellEnd"/>
      <w:r>
        <w:rPr>
          <w:sz w:val="28"/>
          <w:szCs w:val="28"/>
        </w:rPr>
        <w:t xml:space="preserve"> связей и активизации творческой деятельности обучающихся помогает организация и проведение  таких важных и интересных мероприятий как: школьный конкурс игры на общем инструменте воспитанников исполнительских  отделений и отделений хорового и хореографии;  класс – концерты, сольные концерты; тематические концерты для учащихся театрального, художественного, эстетического и хореографического отделений школы;</w:t>
      </w:r>
    </w:p>
    <w:p w:rsidR="00BC6DF7" w:rsidRDefault="00BC6DF7" w:rsidP="00BC6DF7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творческие встречи с бывшими выпускниками школы искусств, а сейчас – студентами средних и высших образовательных учреждений культуры РФ, способствуют расширению представления обучающихся о профессии музыканта и  способствуют их ранней профессиональной ориентации;</w:t>
      </w:r>
      <w:proofErr w:type="gramEnd"/>
    </w:p>
    <w:p w:rsidR="00BC6DF7" w:rsidRDefault="00BC6DF7" w:rsidP="00BC6DF7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этом же направлении развивает обучающихся регулярное посещение консультативных занятий преподавателей КМК </w:t>
      </w:r>
      <w:proofErr w:type="spellStart"/>
      <w:r>
        <w:rPr>
          <w:sz w:val="28"/>
          <w:szCs w:val="28"/>
        </w:rPr>
        <w:t>им.Г.Свиридова</w:t>
      </w:r>
      <w:proofErr w:type="spellEnd"/>
      <w:r>
        <w:rPr>
          <w:sz w:val="28"/>
          <w:szCs w:val="28"/>
        </w:rPr>
        <w:t xml:space="preserve">, «Дней открытых дверей» образовательных учреждений культуры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урска</w:t>
      </w:r>
      <w:proofErr w:type="spellEnd"/>
      <w:r>
        <w:rPr>
          <w:sz w:val="28"/>
          <w:szCs w:val="28"/>
        </w:rPr>
        <w:t xml:space="preserve"> и Курской области; </w:t>
      </w:r>
    </w:p>
    <w:p w:rsidR="00BC6DF7" w:rsidRDefault="00BC6DF7" w:rsidP="00BC6DF7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посещение концертов Курской областной филармонии, выставок и театральных спектаклей с участием трупп Курского областного, Санкт - Петербургского и Московских театров, участие в прослушивании конкурсных выступлений исполнителей Международного конкурса – фестиваля «Золотые таланты Содружества» расширяют музыкальный кругозор и способствуют формированию  </w:t>
      </w:r>
      <w:proofErr w:type="spellStart"/>
      <w:r>
        <w:rPr>
          <w:sz w:val="28"/>
          <w:szCs w:val="28"/>
        </w:rPr>
        <w:t>слушательской</w:t>
      </w:r>
      <w:proofErr w:type="spellEnd"/>
      <w:r>
        <w:rPr>
          <w:sz w:val="28"/>
          <w:szCs w:val="28"/>
        </w:rPr>
        <w:t xml:space="preserve">  и исполнительской культуры;</w:t>
      </w:r>
    </w:p>
    <w:p w:rsidR="00BC6DF7" w:rsidRDefault="00BC6DF7" w:rsidP="00BC6DF7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совместных отчётных концертов школ учащихся искусств </w:t>
      </w:r>
      <w:proofErr w:type="spellStart"/>
      <w:r>
        <w:rPr>
          <w:sz w:val="28"/>
          <w:szCs w:val="28"/>
        </w:rPr>
        <w:t>Железногорского</w:t>
      </w:r>
      <w:proofErr w:type="spellEnd"/>
      <w:r>
        <w:rPr>
          <w:sz w:val="28"/>
          <w:szCs w:val="28"/>
        </w:rPr>
        <w:t xml:space="preserve"> зонального методического объединения, участие в общегородских концертах, посвящённых «Дню города», «Дню Музыки», «Дню Учителя» и т.д.,  посещение краеведческого музея и музея школы народных промыслов «Артель» формирует единое творческое пространство и укрепляет взаимодействие и сотрудничество;</w:t>
      </w:r>
    </w:p>
    <w:p w:rsidR="00BC6DF7" w:rsidRDefault="00BC6DF7" w:rsidP="00BC6DF7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участие педагогов и обучающихся в культурно – просветительной деятельности организуется  в форме маленьких тематических концертов для детей  младшего школьного возраста общеобразовательных школ </w:t>
      </w:r>
      <w:proofErr w:type="spellStart"/>
      <w:r>
        <w:rPr>
          <w:sz w:val="28"/>
          <w:szCs w:val="28"/>
        </w:rPr>
        <w:lastRenderedPageBreak/>
        <w:t>г</w:t>
      </w:r>
      <w:proofErr w:type="gramStart"/>
      <w:r>
        <w:rPr>
          <w:sz w:val="28"/>
          <w:szCs w:val="28"/>
        </w:rPr>
        <w:t>.Ж</w:t>
      </w:r>
      <w:proofErr w:type="gramEnd"/>
      <w:r>
        <w:rPr>
          <w:sz w:val="28"/>
          <w:szCs w:val="28"/>
        </w:rPr>
        <w:t>елезногорска</w:t>
      </w:r>
      <w:proofErr w:type="spellEnd"/>
      <w:r>
        <w:rPr>
          <w:sz w:val="28"/>
          <w:szCs w:val="28"/>
        </w:rPr>
        <w:t xml:space="preserve"> № 3, 4, 7, 9, 11, 13, выступлений  в детских садах, библиотеках и комнатах школьника, концерты для родителей и трудовых коллективов предприятий города и т.д. является действенной мотивацией эффективной самостоятельной работы обучающихся, при условии поддержки и постоянного контроля со стороны педагогических работников и родителей;</w:t>
      </w:r>
    </w:p>
    <w:p w:rsidR="00BC6DF7" w:rsidRDefault="00BC6DF7" w:rsidP="00BC6DF7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планомерная методическая и практическая работа педагогического коллектива по освоению и использованию в образовательном процессе образовательных технологий (ИКТ, личностно – ориентированных, развивающих, </w:t>
      </w:r>
      <w:proofErr w:type="spellStart"/>
      <w:r>
        <w:rPr>
          <w:sz w:val="28"/>
          <w:szCs w:val="28"/>
        </w:rPr>
        <w:t>здоровьесберегающих</w:t>
      </w:r>
      <w:proofErr w:type="spellEnd"/>
      <w:r>
        <w:rPr>
          <w:sz w:val="28"/>
          <w:szCs w:val="28"/>
        </w:rPr>
        <w:t>, игровых), основанных на лучших достижениях отечественного образования в сфере культуры и искусства, а также с учётом тенденций развития современного музыкального образования, и направленных на повышение эффективности и результативности учебного процесса;</w:t>
      </w:r>
      <w:proofErr w:type="gramEnd"/>
    </w:p>
    <w:p w:rsidR="00BC6DF7" w:rsidRDefault="00BC6DF7" w:rsidP="00BC6DF7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создание в рамках учебного процесса условий для персонифицированного развития и, как следствие, максимальное раскрытие возможностей каждого ребёнка; создание особой </w:t>
      </w:r>
      <w:proofErr w:type="spellStart"/>
      <w:r>
        <w:rPr>
          <w:sz w:val="28"/>
          <w:szCs w:val="28"/>
        </w:rPr>
        <w:t>воспитательно</w:t>
      </w:r>
      <w:proofErr w:type="spellEnd"/>
      <w:r>
        <w:rPr>
          <w:sz w:val="28"/>
          <w:szCs w:val="28"/>
        </w:rPr>
        <w:t xml:space="preserve"> – образовательной среды, ориентированной не только на получение ребёнком определённых знаний и умений, но и осуществляющей педагогическую поддержку, позволяющую приобретать социальный опыт, коммуникативн6ые навыки, удовлетворять индивидуальные познавательные потребности, а  главное – </w:t>
      </w:r>
      <w:proofErr w:type="spellStart"/>
      <w:r>
        <w:rPr>
          <w:sz w:val="28"/>
          <w:szCs w:val="28"/>
        </w:rPr>
        <w:t>саморазвиваться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самореализовываться</w:t>
      </w:r>
      <w:proofErr w:type="spellEnd"/>
      <w:r>
        <w:rPr>
          <w:sz w:val="28"/>
          <w:szCs w:val="28"/>
        </w:rPr>
        <w:t xml:space="preserve">. </w:t>
      </w:r>
      <w:proofErr w:type="gramEnd"/>
    </w:p>
    <w:p w:rsidR="00BC6DF7" w:rsidRDefault="00BC6DF7" w:rsidP="00BC6DF7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</w:p>
    <w:p w:rsidR="00BC6DF7" w:rsidRDefault="00BC6DF7" w:rsidP="00BC6DF7">
      <w:pPr>
        <w:widowControl w:val="0"/>
        <w:autoSpaceDE w:val="0"/>
        <w:adjustRightInd w:val="0"/>
        <w:ind w:firstLine="708"/>
        <w:jc w:val="both"/>
        <w:rPr>
          <w:rStyle w:val="FontStyle16"/>
          <w:sz w:val="28"/>
          <w:szCs w:val="28"/>
        </w:rPr>
      </w:pPr>
    </w:p>
    <w:p w:rsidR="00BC6DF7" w:rsidRDefault="00BC6DF7" w:rsidP="00BC6DF7">
      <w:pPr>
        <w:widowControl w:val="0"/>
        <w:autoSpaceDE w:val="0"/>
        <w:adjustRightInd w:val="0"/>
        <w:ind w:firstLine="708"/>
        <w:jc w:val="both"/>
        <w:rPr>
          <w:rStyle w:val="FontStyle16"/>
          <w:sz w:val="28"/>
          <w:szCs w:val="28"/>
        </w:rPr>
      </w:pPr>
    </w:p>
    <w:p w:rsidR="00BC6DF7" w:rsidRDefault="00BC6DF7" w:rsidP="00BC6DF7">
      <w:pPr>
        <w:widowControl w:val="0"/>
        <w:autoSpaceDE w:val="0"/>
        <w:adjustRightInd w:val="0"/>
        <w:ind w:firstLine="708"/>
        <w:jc w:val="both"/>
        <w:rPr>
          <w:rStyle w:val="FontStyle16"/>
          <w:sz w:val="28"/>
          <w:szCs w:val="28"/>
        </w:rPr>
      </w:pPr>
    </w:p>
    <w:p w:rsidR="00BC6DF7" w:rsidRDefault="00BC6DF7" w:rsidP="00BC6DF7">
      <w:pPr>
        <w:widowControl w:val="0"/>
        <w:autoSpaceDE w:val="0"/>
        <w:adjustRightInd w:val="0"/>
        <w:ind w:firstLine="708"/>
        <w:jc w:val="both"/>
        <w:rPr>
          <w:rStyle w:val="FontStyle16"/>
          <w:sz w:val="28"/>
          <w:szCs w:val="28"/>
        </w:rPr>
      </w:pPr>
    </w:p>
    <w:p w:rsidR="00BC6DF7" w:rsidRDefault="00BC6DF7" w:rsidP="00BC6DF7">
      <w:pPr>
        <w:widowControl w:val="0"/>
        <w:autoSpaceDE w:val="0"/>
        <w:adjustRightInd w:val="0"/>
        <w:ind w:firstLine="708"/>
        <w:jc w:val="both"/>
        <w:rPr>
          <w:rStyle w:val="FontStyle16"/>
          <w:sz w:val="28"/>
          <w:szCs w:val="28"/>
        </w:rPr>
      </w:pPr>
    </w:p>
    <w:p w:rsidR="00BC6DF7" w:rsidRDefault="00BC6DF7" w:rsidP="00BC6DF7">
      <w:pPr>
        <w:widowControl w:val="0"/>
        <w:tabs>
          <w:tab w:val="left" w:pos="900"/>
        </w:tabs>
        <w:autoSpaceDE w:val="0"/>
        <w:adjustRightInd w:val="0"/>
        <w:jc w:val="both"/>
      </w:pPr>
    </w:p>
    <w:p w:rsidR="00BC6DF7" w:rsidRDefault="00BC6DF7" w:rsidP="00BC6DF7">
      <w:pPr>
        <w:widowControl w:val="0"/>
        <w:tabs>
          <w:tab w:val="left" w:pos="900"/>
        </w:tabs>
        <w:autoSpaceDE w:val="0"/>
        <w:adjustRightInd w:val="0"/>
        <w:jc w:val="both"/>
        <w:rPr>
          <w:sz w:val="28"/>
          <w:szCs w:val="28"/>
        </w:rPr>
      </w:pPr>
    </w:p>
    <w:p w:rsidR="00BC6DF7" w:rsidRDefault="00BC6DF7" w:rsidP="00BC6DF7">
      <w:pPr>
        <w:widowControl w:val="0"/>
        <w:tabs>
          <w:tab w:val="left" w:pos="900"/>
        </w:tabs>
        <w:autoSpaceDE w:val="0"/>
        <w:adjustRightInd w:val="0"/>
        <w:jc w:val="both"/>
        <w:rPr>
          <w:sz w:val="28"/>
          <w:szCs w:val="28"/>
        </w:rPr>
      </w:pPr>
    </w:p>
    <w:p w:rsidR="00BC6DF7" w:rsidRDefault="00BC6DF7" w:rsidP="00BC6DF7">
      <w:pPr>
        <w:widowControl w:val="0"/>
        <w:tabs>
          <w:tab w:val="left" w:pos="900"/>
        </w:tabs>
        <w:autoSpaceDE w:val="0"/>
        <w:adjustRightInd w:val="0"/>
        <w:jc w:val="both"/>
        <w:rPr>
          <w:sz w:val="28"/>
          <w:szCs w:val="28"/>
        </w:rPr>
      </w:pPr>
    </w:p>
    <w:p w:rsidR="00BC6DF7" w:rsidRDefault="00BC6DF7" w:rsidP="00BC6DF7">
      <w:pPr>
        <w:widowControl w:val="0"/>
        <w:tabs>
          <w:tab w:val="left" w:pos="900"/>
        </w:tabs>
        <w:autoSpaceDE w:val="0"/>
        <w:adjustRightInd w:val="0"/>
        <w:jc w:val="both"/>
        <w:rPr>
          <w:sz w:val="28"/>
          <w:szCs w:val="28"/>
        </w:rPr>
      </w:pPr>
    </w:p>
    <w:p w:rsidR="00BC6DF7" w:rsidRDefault="00BC6DF7" w:rsidP="00BC6DF7">
      <w:pPr>
        <w:widowControl w:val="0"/>
        <w:tabs>
          <w:tab w:val="left" w:pos="900"/>
        </w:tabs>
        <w:autoSpaceDE w:val="0"/>
        <w:adjustRightInd w:val="0"/>
        <w:jc w:val="both"/>
        <w:rPr>
          <w:sz w:val="28"/>
          <w:szCs w:val="28"/>
        </w:rPr>
      </w:pPr>
    </w:p>
    <w:p w:rsidR="00BC6DF7" w:rsidRDefault="00BC6DF7" w:rsidP="00BC6DF7">
      <w:pPr>
        <w:widowControl w:val="0"/>
        <w:tabs>
          <w:tab w:val="left" w:pos="900"/>
        </w:tabs>
        <w:autoSpaceDE w:val="0"/>
        <w:adjustRightInd w:val="0"/>
        <w:jc w:val="both"/>
        <w:rPr>
          <w:sz w:val="28"/>
          <w:szCs w:val="28"/>
        </w:rPr>
      </w:pPr>
    </w:p>
    <w:p w:rsidR="00BC6DF7" w:rsidRDefault="00BC6DF7" w:rsidP="00BC6DF7">
      <w:pPr>
        <w:widowControl w:val="0"/>
        <w:tabs>
          <w:tab w:val="left" w:pos="900"/>
        </w:tabs>
        <w:autoSpaceDE w:val="0"/>
        <w:adjustRightInd w:val="0"/>
        <w:jc w:val="both"/>
        <w:rPr>
          <w:sz w:val="28"/>
          <w:szCs w:val="28"/>
        </w:rPr>
      </w:pPr>
    </w:p>
    <w:p w:rsidR="00BC6DF7" w:rsidRDefault="00BC6DF7" w:rsidP="00BC6DF7">
      <w:pPr>
        <w:widowControl w:val="0"/>
        <w:tabs>
          <w:tab w:val="left" w:pos="900"/>
        </w:tabs>
        <w:autoSpaceDE w:val="0"/>
        <w:adjustRightInd w:val="0"/>
        <w:jc w:val="both"/>
        <w:rPr>
          <w:sz w:val="28"/>
          <w:szCs w:val="28"/>
        </w:rPr>
      </w:pPr>
    </w:p>
    <w:p w:rsidR="00BC6DF7" w:rsidRDefault="00BC6DF7" w:rsidP="00BC6DF7">
      <w:pPr>
        <w:widowControl w:val="0"/>
        <w:tabs>
          <w:tab w:val="left" w:pos="900"/>
        </w:tabs>
        <w:autoSpaceDE w:val="0"/>
        <w:adjustRightInd w:val="0"/>
        <w:jc w:val="both"/>
        <w:rPr>
          <w:sz w:val="28"/>
          <w:szCs w:val="28"/>
        </w:rPr>
      </w:pPr>
    </w:p>
    <w:p w:rsidR="00BC6DF7" w:rsidRDefault="00BC6DF7" w:rsidP="00BC6DF7">
      <w:pPr>
        <w:widowControl w:val="0"/>
        <w:tabs>
          <w:tab w:val="left" w:pos="900"/>
        </w:tabs>
        <w:autoSpaceDE w:val="0"/>
        <w:adjustRightInd w:val="0"/>
        <w:jc w:val="both"/>
        <w:rPr>
          <w:sz w:val="28"/>
          <w:szCs w:val="28"/>
        </w:rPr>
      </w:pPr>
    </w:p>
    <w:p w:rsidR="00BC6DF7" w:rsidRDefault="00BC6DF7" w:rsidP="00BC6DF7">
      <w:pPr>
        <w:widowControl w:val="0"/>
        <w:tabs>
          <w:tab w:val="left" w:pos="900"/>
        </w:tabs>
        <w:autoSpaceDE w:val="0"/>
        <w:adjustRightInd w:val="0"/>
        <w:jc w:val="both"/>
        <w:rPr>
          <w:sz w:val="28"/>
          <w:szCs w:val="28"/>
        </w:rPr>
      </w:pPr>
    </w:p>
    <w:p w:rsidR="00BC6DF7" w:rsidRDefault="00BC6DF7" w:rsidP="00BC6DF7">
      <w:pPr>
        <w:widowControl w:val="0"/>
        <w:tabs>
          <w:tab w:val="left" w:pos="900"/>
        </w:tabs>
        <w:autoSpaceDE w:val="0"/>
        <w:adjustRightInd w:val="0"/>
        <w:jc w:val="both"/>
        <w:rPr>
          <w:sz w:val="28"/>
          <w:szCs w:val="28"/>
        </w:rPr>
      </w:pPr>
    </w:p>
    <w:p w:rsidR="00BC6DF7" w:rsidRDefault="00BC6DF7" w:rsidP="00BC6DF7">
      <w:pPr>
        <w:widowControl w:val="0"/>
        <w:tabs>
          <w:tab w:val="left" w:pos="900"/>
        </w:tabs>
        <w:autoSpaceDE w:val="0"/>
        <w:adjustRightInd w:val="0"/>
        <w:jc w:val="both"/>
        <w:rPr>
          <w:sz w:val="28"/>
          <w:szCs w:val="28"/>
        </w:rPr>
      </w:pPr>
    </w:p>
    <w:p w:rsidR="00BC6DF7" w:rsidRDefault="00BC6DF7" w:rsidP="00BC6DF7">
      <w:pPr>
        <w:widowControl w:val="0"/>
        <w:tabs>
          <w:tab w:val="left" w:pos="900"/>
        </w:tabs>
        <w:autoSpaceDE w:val="0"/>
        <w:adjustRightInd w:val="0"/>
        <w:jc w:val="both"/>
        <w:rPr>
          <w:sz w:val="28"/>
          <w:szCs w:val="28"/>
        </w:rPr>
      </w:pPr>
    </w:p>
    <w:p w:rsidR="00BC6DF7" w:rsidRDefault="00BC6DF7" w:rsidP="00BC6DF7">
      <w:pPr>
        <w:widowControl w:val="0"/>
        <w:tabs>
          <w:tab w:val="left" w:pos="900"/>
        </w:tabs>
        <w:autoSpaceDE w:val="0"/>
        <w:adjustRightInd w:val="0"/>
        <w:jc w:val="both"/>
        <w:rPr>
          <w:sz w:val="28"/>
          <w:szCs w:val="28"/>
        </w:rPr>
      </w:pPr>
    </w:p>
    <w:p w:rsidR="00692727" w:rsidRDefault="00692727">
      <w:bookmarkStart w:id="2" w:name="_GoBack"/>
      <w:bookmarkEnd w:id="2"/>
    </w:p>
    <w:sectPr w:rsidR="006927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Lucida Grande CY">
    <w:altName w:val="Courier New"/>
    <w:charset w:val="59"/>
    <w:family w:val="auto"/>
    <w:pitch w:val="variable"/>
    <w:sig w:usb0="010200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02566"/>
    <w:multiLevelType w:val="hybridMultilevel"/>
    <w:tmpl w:val="A510E150"/>
    <w:lvl w:ilvl="0" w:tplc="DD882BA2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Wingdings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Wingdings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257"/>
    <w:rsid w:val="00525257"/>
    <w:rsid w:val="00692727"/>
    <w:rsid w:val="00BC6DF7"/>
    <w:rsid w:val="00D3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257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525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5257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Normal (Web)"/>
    <w:aliases w:val="Обычный (Web)"/>
    <w:basedOn w:val="a"/>
    <w:semiHidden/>
    <w:unhideWhenUsed/>
    <w:rsid w:val="00525257"/>
    <w:pPr>
      <w:overflowPunct w:val="0"/>
      <w:autoSpaceDE w:val="0"/>
      <w:adjustRightInd w:val="0"/>
      <w:spacing w:before="100" w:after="100"/>
    </w:pPr>
    <w:rPr>
      <w:sz w:val="28"/>
      <w:szCs w:val="20"/>
      <w:lang w:val="en-US" w:eastAsia="en-US" w:bidi="en-US"/>
    </w:rPr>
  </w:style>
  <w:style w:type="paragraph" w:customStyle="1" w:styleId="Style4">
    <w:name w:val="Style4"/>
    <w:basedOn w:val="a"/>
    <w:rsid w:val="00525257"/>
    <w:pPr>
      <w:widowControl w:val="0"/>
      <w:autoSpaceDE w:val="0"/>
      <w:adjustRightInd w:val="0"/>
      <w:spacing w:line="462" w:lineRule="exact"/>
      <w:ind w:firstLine="686"/>
      <w:jc w:val="both"/>
    </w:pPr>
  </w:style>
  <w:style w:type="paragraph" w:customStyle="1" w:styleId="11">
    <w:name w:val="Абзац списка1"/>
    <w:basedOn w:val="a"/>
    <w:qFormat/>
    <w:rsid w:val="0052525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6">
    <w:name w:val="Font Style16"/>
    <w:rsid w:val="00525257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257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525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5257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Normal (Web)"/>
    <w:aliases w:val="Обычный (Web)"/>
    <w:basedOn w:val="a"/>
    <w:semiHidden/>
    <w:unhideWhenUsed/>
    <w:rsid w:val="00525257"/>
    <w:pPr>
      <w:overflowPunct w:val="0"/>
      <w:autoSpaceDE w:val="0"/>
      <w:adjustRightInd w:val="0"/>
      <w:spacing w:before="100" w:after="100"/>
    </w:pPr>
    <w:rPr>
      <w:sz w:val="28"/>
      <w:szCs w:val="20"/>
      <w:lang w:val="en-US" w:eastAsia="en-US" w:bidi="en-US"/>
    </w:rPr>
  </w:style>
  <w:style w:type="paragraph" w:customStyle="1" w:styleId="Style4">
    <w:name w:val="Style4"/>
    <w:basedOn w:val="a"/>
    <w:rsid w:val="00525257"/>
    <w:pPr>
      <w:widowControl w:val="0"/>
      <w:autoSpaceDE w:val="0"/>
      <w:adjustRightInd w:val="0"/>
      <w:spacing w:line="462" w:lineRule="exact"/>
      <w:ind w:firstLine="686"/>
      <w:jc w:val="both"/>
    </w:pPr>
  </w:style>
  <w:style w:type="paragraph" w:customStyle="1" w:styleId="11">
    <w:name w:val="Абзац списка1"/>
    <w:basedOn w:val="a"/>
    <w:qFormat/>
    <w:rsid w:val="0052525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6">
    <w:name w:val="Font Style16"/>
    <w:rsid w:val="00525257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8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5082</Words>
  <Characters>28972</Characters>
  <Application>Microsoft Office Word</Application>
  <DocSecurity>0</DocSecurity>
  <Lines>241</Lines>
  <Paragraphs>67</Paragraphs>
  <ScaleCrop>false</ScaleCrop>
  <Company/>
  <LinksUpToDate>false</LinksUpToDate>
  <CharactersWithSpaces>33987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2023-06-09T09:04:00Z</dcterms:created>
  <dcterms:modified xsi:type="dcterms:W3CDTF">2023-06-09T09:52:00Z</dcterms:modified>
</cp:coreProperties>
</file>